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drawing>
          <wp:inline distT="0" distB="0" distL="0" distR="0">
            <wp:extent cx="2032000" cy="17208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jc w:val="center"/>
        <w:rPr>
          <w:rFonts w:ascii="黑体" w:hAnsi="黑体" w:eastAsia="黑体"/>
          <w:b/>
          <w:bCs/>
          <w:sz w:val="48"/>
          <w:szCs w:val="44"/>
        </w:rPr>
      </w:pPr>
    </w:p>
    <w:p>
      <w:pPr>
        <w:spacing w:line="720" w:lineRule="exact"/>
        <w:jc w:val="center"/>
        <w:rPr>
          <w:rFonts w:ascii="方正小标宋简体" w:eastAsia="方正小标宋简体"/>
          <w:b/>
          <w:bCs/>
          <w:sz w:val="48"/>
          <w:szCs w:val="44"/>
        </w:rPr>
      </w:pPr>
      <w:r>
        <w:rPr>
          <w:rFonts w:ascii="黑体" w:hAnsi="黑体" w:eastAsia="黑体"/>
          <w:b/>
          <w:bCs/>
          <w:sz w:val="48"/>
          <w:szCs w:val="44"/>
        </w:rPr>
        <w:t>2020</w:t>
      </w:r>
      <w:r>
        <w:rPr>
          <w:rFonts w:hint="eastAsia" w:ascii="黑体" w:hAnsi="黑体" w:eastAsia="黑体"/>
          <w:b/>
          <w:bCs/>
          <w:sz w:val="48"/>
          <w:szCs w:val="44"/>
        </w:rPr>
        <w:t>工业互联网园区建设与服务方案征集</w:t>
      </w: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spacing w:line="720" w:lineRule="exact"/>
        <w:jc w:val="left"/>
        <w:rPr>
          <w:rFonts w:hint="default" w:ascii="黑体" w:hAnsi="黑体" w:eastAsia="黑体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hAnsi="黑体" w:eastAsia="黑体"/>
          <w:sz w:val="30"/>
        </w:rPr>
        <w:t>单位名称：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>
      <w:pPr>
        <w:pStyle w:val="7"/>
        <w:spacing w:line="720" w:lineRule="exact"/>
        <w:jc w:val="left"/>
        <w:rPr>
          <w:rFonts w:hint="default"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  <w:szCs w:val="30"/>
        </w:rPr>
        <w:t xml:space="preserve">    联 系 人:</w:t>
      </w:r>
      <w:r>
        <w:rPr>
          <w:rFonts w:hint="default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>
      <w:pPr>
        <w:pStyle w:val="7"/>
        <w:spacing w:line="720" w:lineRule="exact"/>
        <w:ind w:firstLine="600" w:firstLineChars="200"/>
        <w:jc w:val="left"/>
        <w:rPr>
          <w:rFonts w:hint="default" w:ascii="黑体" w:hAnsi="黑体" w:eastAsia="黑体"/>
          <w:sz w:val="30"/>
          <w:szCs w:val="30"/>
          <w:u w:val="single"/>
        </w:rPr>
      </w:pPr>
      <w:r>
        <w:rPr>
          <w:rFonts w:ascii="黑体" w:hAnsi="黑体" w:eastAsia="黑体"/>
          <w:sz w:val="30"/>
          <w:szCs w:val="30"/>
        </w:rPr>
        <w:t>手机号码：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</w:t>
      </w:r>
    </w:p>
    <w:p>
      <w:pPr>
        <w:pStyle w:val="7"/>
        <w:spacing w:line="720" w:lineRule="exact"/>
        <w:jc w:val="left"/>
        <w:rPr>
          <w:rFonts w:hint="default"/>
        </w:rPr>
      </w:pPr>
      <w:r>
        <w:rPr>
          <w:rFonts w:ascii="黑体" w:hAnsi="黑体" w:eastAsia="黑体"/>
          <w:sz w:val="30"/>
          <w:szCs w:val="30"/>
        </w:rPr>
        <w:t xml:space="preserve">    邮 </w:t>
      </w:r>
      <w:r>
        <w:rPr>
          <w:rFonts w:hint="default" w:ascii="黑体" w:hAnsi="黑体" w:eastAsia="黑体"/>
          <w:sz w:val="30"/>
          <w:szCs w:val="30"/>
        </w:rPr>
        <w:t xml:space="preserve">   </w:t>
      </w:r>
      <w:r>
        <w:rPr>
          <w:rFonts w:ascii="黑体" w:hAnsi="黑体" w:eastAsia="黑体"/>
          <w:sz w:val="30"/>
          <w:szCs w:val="30"/>
        </w:rPr>
        <w:t>箱：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</w:t>
      </w:r>
    </w:p>
    <w:p/>
    <w:p/>
    <w:p/>
    <w:p>
      <w:pPr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工业互联网产业联盟制</w:t>
      </w:r>
    </w:p>
    <w:p>
      <w:pPr>
        <w:jc w:val="center"/>
      </w:pPr>
      <w:r>
        <w:rPr>
          <w:rFonts w:hint="eastAsia" w:ascii="方正小标宋简体" w:hAnsi="方正小标宋简体" w:eastAsia="方正小标宋简体"/>
          <w:sz w:val="32"/>
        </w:rPr>
        <w:t>2020年</w:t>
      </w:r>
      <w:r>
        <w:rPr>
          <w:rFonts w:ascii="方正小标宋简体" w:hAnsi="方正小标宋简体" w:eastAsia="方正小标宋简体"/>
          <w:sz w:val="32"/>
        </w:rPr>
        <w:t>6</w:t>
      </w:r>
      <w:r>
        <w:rPr>
          <w:rFonts w:hint="eastAsia" w:ascii="方正小标宋简体" w:hAnsi="方正小标宋简体" w:eastAsia="方正小标宋简体"/>
          <w:sz w:val="32"/>
        </w:rPr>
        <w:t>月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448754699"/>
      <w:bookmarkStart w:id="1" w:name="_Toc450394479"/>
      <w:bookmarkStart w:id="2" w:name="_Toc449975479"/>
      <w:bookmarkStart w:id="3" w:name="_Toc448077792"/>
      <w:r>
        <w:rPr>
          <w:rFonts w:hint="eastAsia" w:ascii="仿宋" w:hAnsi="仿宋" w:eastAsia="仿宋"/>
          <w:b/>
          <w:color w:val="000000"/>
          <w:sz w:val="32"/>
          <w:szCs w:val="32"/>
        </w:rPr>
        <w:t>主标题：</w:t>
      </w:r>
      <w:bookmarkEnd w:id="0"/>
      <w:bookmarkEnd w:id="1"/>
      <w:bookmarkEnd w:id="2"/>
      <w:bookmarkEnd w:id="3"/>
      <w:r>
        <w:rPr>
          <w:rFonts w:hint="eastAsia" w:ascii="仿宋" w:hAnsi="仿宋" w:eastAsia="仿宋"/>
          <w:b/>
          <w:color w:val="000000"/>
          <w:sz w:val="32"/>
          <w:szCs w:val="32"/>
        </w:rPr>
        <w:t>X</w:t>
      </w:r>
      <w:r>
        <w:rPr>
          <w:rFonts w:ascii="仿宋" w:hAnsi="仿宋" w:eastAsia="仿宋"/>
          <w:b/>
          <w:color w:val="000000"/>
          <w:sz w:val="32"/>
          <w:szCs w:val="32"/>
        </w:rPr>
        <w:t>XXXX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建设与服务方案</w:t>
      </w:r>
    </w:p>
    <w:p>
      <w:pPr>
        <w:jc w:val="center"/>
        <w:rPr>
          <w:rFonts w:ascii="仿宋_GB2312" w:hAnsi="黑体" w:eastAsia="仿宋_GB2312"/>
          <w:color w:val="000000"/>
          <w:sz w:val="24"/>
          <w:szCs w:val="30"/>
        </w:rPr>
      </w:pPr>
      <w:r>
        <w:rPr>
          <w:rFonts w:hint="eastAsia" w:ascii="仿宋_GB2312" w:hAnsi="黑体" w:eastAsia="仿宋_GB2312"/>
          <w:b/>
          <w:color w:val="000000"/>
          <w:sz w:val="24"/>
          <w:szCs w:val="30"/>
        </w:rPr>
        <w:t>（总体要求：</w:t>
      </w:r>
      <w:r>
        <w:rPr>
          <w:rFonts w:hint="eastAsia" w:ascii="仿宋_GB2312" w:hAnsi="黑体" w:eastAsia="仿宋_GB2312"/>
          <w:color w:val="000000"/>
          <w:sz w:val="24"/>
          <w:szCs w:val="30"/>
        </w:rPr>
        <w:t>文字凝练，观点突出。总篇幅不超过</w:t>
      </w:r>
      <w:r>
        <w:rPr>
          <w:rFonts w:ascii="仿宋_GB2312" w:hAnsi="黑体" w:eastAsia="仿宋_GB2312"/>
          <w:color w:val="FF0000"/>
          <w:sz w:val="24"/>
          <w:szCs w:val="30"/>
        </w:rPr>
        <w:t>15</w:t>
      </w:r>
      <w:r>
        <w:rPr>
          <w:rFonts w:hint="eastAsia" w:ascii="仿宋_GB2312" w:hAnsi="黑体" w:eastAsia="仿宋_GB2312"/>
          <w:color w:val="000000"/>
          <w:sz w:val="24"/>
          <w:szCs w:val="30"/>
        </w:rPr>
        <w:t>页。</w:t>
      </w:r>
    </w:p>
    <w:p>
      <w:pPr>
        <w:jc w:val="center"/>
        <w:rPr>
          <w:rFonts w:ascii="仿宋_GB2312" w:hAnsi="黑体" w:eastAsia="仿宋_GB2312"/>
          <w:b/>
          <w:color w:val="000000"/>
          <w:sz w:val="24"/>
          <w:szCs w:val="30"/>
        </w:rPr>
      </w:pPr>
      <w:r>
        <w:rPr>
          <w:rFonts w:hint="eastAsia" w:ascii="仿宋_GB2312" w:hAnsi="黑体" w:eastAsia="仿宋_GB2312"/>
          <w:color w:val="000000"/>
          <w:sz w:val="24"/>
          <w:szCs w:val="30"/>
        </w:rPr>
        <w:t>主标题仿宋字体三号加粗居中、一级标题仿宋字体三号加粗、二级标题仿宋字体四号加粗、三级及其它标题仿宋字体小四号加粗、正文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30"/>
        </w:rPr>
        <w:t>仿宋字体小四号、图注仿宋字体五号加粗</w:t>
      </w:r>
      <w:r>
        <w:rPr>
          <w:rFonts w:hint="eastAsia" w:ascii="仿宋_GB2312" w:hAnsi="黑体" w:eastAsia="仿宋_GB2312"/>
          <w:b/>
          <w:color w:val="000000"/>
          <w:sz w:val="24"/>
          <w:szCs w:val="30"/>
        </w:rPr>
        <w:t>）</w:t>
      </w:r>
    </w:p>
    <w:p/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方案概述</w:t>
      </w:r>
    </w:p>
    <w:p>
      <w:pPr>
        <w:pStyle w:val="8"/>
        <w:widowControl/>
        <w:ind w:left="420" w:firstLine="0" w:firstLineChars="0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应包含方案介绍、应用场景、方案特点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方案目标</w:t>
      </w:r>
    </w:p>
    <w:p>
      <w:pPr>
        <w:pStyle w:val="8"/>
        <w:widowControl/>
        <w:ind w:left="420" w:firstLine="0" w:firstLineChars="0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描述方案建设或服务愿景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总体建设或服务方案</w:t>
      </w:r>
    </w:p>
    <w:p>
      <w:pPr>
        <w:pStyle w:val="8"/>
        <w:widowControl/>
        <w:ind w:left="420" w:firstLine="0" w:firstLineChars="0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应包含总体方案框架、模块/系统/平台等组成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主要内容及方案</w:t>
      </w:r>
      <w:bookmarkStart w:id="4" w:name="_GoBack"/>
      <w:bookmarkEnd w:id="4"/>
    </w:p>
    <w:p>
      <w:pPr>
        <w:pStyle w:val="8"/>
        <w:widowControl/>
        <w:ind w:left="420" w:firstLine="0" w:firstLineChars="0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阐述各版块方案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方案预期效果</w:t>
      </w:r>
    </w:p>
    <w:p>
      <w:pPr>
        <w:pStyle w:val="8"/>
        <w:widowControl/>
        <w:ind w:left="420" w:firstLine="0" w:firstLineChars="0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描述园区建设或服务的预期效果（工作成本、产业协同、工作效率、创新服务业态等方面）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0040101010101"/>
    <w:charset w:val="86"/>
    <w:family w:val="modern"/>
    <w:pitch w:val="default"/>
    <w:sig w:usb0="80000287" w:usb1="280F3C52" w:usb2="00000016" w:usb3="00000000" w:csb0="0004001F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C1C21"/>
    <w:multiLevelType w:val="multilevel"/>
    <w:tmpl w:val="682C1C2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D3"/>
    <w:rsid w:val="001429D7"/>
    <w:rsid w:val="004C281E"/>
    <w:rsid w:val="005C3A80"/>
    <w:rsid w:val="006E4E59"/>
    <w:rsid w:val="00CA6FBE"/>
    <w:rsid w:val="00D234B9"/>
    <w:rsid w:val="00D913FC"/>
    <w:rsid w:val="00D95286"/>
    <w:rsid w:val="00F14BD3"/>
    <w:rsid w:val="7B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2020-06-24T14:52:00Z</dcterms:created>
  <dc:creator>张译霖</dc:creator>
  <cp:lastModifiedBy>Cynthia</cp:lastModifiedBy>
  <dcterms:modified xsi:type="dcterms:W3CDTF">2020-06-24T15:30:42Z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