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B7C96" w14:textId="0F174473" w:rsidR="005D0EDC" w:rsidRPr="005D0EDC" w:rsidRDefault="00C35046" w:rsidP="00C87868">
      <w:pPr>
        <w:pStyle w:val="1"/>
        <w:jc w:val="center"/>
        <w:rPr>
          <w:rFonts w:ascii="华文仿宋" w:eastAsia="华文仿宋" w:hAnsi="华文仿宋"/>
          <w:sz w:val="40"/>
          <w:szCs w:val="40"/>
        </w:rPr>
      </w:pPr>
      <w:r w:rsidRPr="00C35046">
        <w:rPr>
          <w:rFonts w:ascii="华文仿宋" w:eastAsia="华文仿宋" w:hAnsi="华文仿宋" w:hint="eastAsia"/>
          <w:sz w:val="40"/>
          <w:szCs w:val="40"/>
        </w:rPr>
        <w:t>“边缘计算标准件计划”申请表</w:t>
      </w:r>
    </w:p>
    <w:p w14:paraId="13EFBBA9" w14:textId="5B2538D2" w:rsidR="00C35046" w:rsidRPr="00FA4D76" w:rsidRDefault="001454E8" w:rsidP="00C87868">
      <w:pPr>
        <w:pStyle w:val="1"/>
        <w:rPr>
          <w:sz w:val="24"/>
        </w:rPr>
      </w:pPr>
      <w:r>
        <w:rPr>
          <w:rFonts w:hint="eastAsia"/>
        </w:rPr>
        <w:t>一、企业基本情况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1276"/>
        <w:gridCol w:w="2914"/>
      </w:tblGrid>
      <w:tr w:rsidR="001454E8" w:rsidRPr="00FA4D76" w14:paraId="47B9B15D" w14:textId="77777777" w:rsidTr="00FF75C9">
        <w:tc>
          <w:tcPr>
            <w:tcW w:w="2269" w:type="dxa"/>
            <w:shd w:val="clear" w:color="auto" w:fill="auto"/>
            <w:vAlign w:val="center"/>
          </w:tcPr>
          <w:p w14:paraId="174BFD75" w14:textId="698ABB06" w:rsidR="001454E8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企业名称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290BE0BE" w14:textId="06C3DA80" w:rsidR="001454E8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C35046" w:rsidRPr="00FA4D76" w14:paraId="4351C575" w14:textId="77777777" w:rsidTr="00FF75C9">
        <w:tc>
          <w:tcPr>
            <w:tcW w:w="2269" w:type="dxa"/>
            <w:shd w:val="clear" w:color="auto" w:fill="auto"/>
            <w:vAlign w:val="center"/>
          </w:tcPr>
          <w:p w14:paraId="797B0CBC" w14:textId="0B5B8B0A" w:rsidR="00C35046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color w:val="000000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</w:rPr>
              <w:t>企业</w:t>
            </w:r>
            <w:r w:rsidR="00C35046" w:rsidRPr="00CB34B7">
              <w:rPr>
                <w:rFonts w:ascii="华文仿宋" w:eastAsia="华文仿宋" w:hAnsi="华文仿宋" w:hint="eastAsia"/>
                <w:b/>
                <w:bCs/>
                <w:color w:val="000000"/>
              </w:rPr>
              <w:t>网址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00A48A14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color w:val="000000"/>
              </w:rPr>
            </w:pPr>
          </w:p>
        </w:tc>
      </w:tr>
      <w:tr w:rsidR="00FF75C9" w:rsidRPr="00FA4D76" w14:paraId="3DB914C6" w14:textId="77777777" w:rsidTr="00FF75C9">
        <w:tc>
          <w:tcPr>
            <w:tcW w:w="2269" w:type="dxa"/>
            <w:shd w:val="clear" w:color="auto" w:fill="auto"/>
            <w:vAlign w:val="center"/>
          </w:tcPr>
          <w:p w14:paraId="0BF8C6C0" w14:textId="7768ADC7" w:rsidR="00C35046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“边缘计算标准件计划”联系人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1ED735D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456DB3" w14:textId="5083312F" w:rsidR="00C35046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color w:val="000000" w:themeColor="text1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 w:themeColor="text1"/>
              </w:rPr>
              <w:t>职务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1B8E50A9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FF75C9" w:rsidRPr="00FA4D76" w14:paraId="050B7159" w14:textId="77777777" w:rsidTr="00FF75C9">
        <w:tc>
          <w:tcPr>
            <w:tcW w:w="2269" w:type="dxa"/>
            <w:shd w:val="clear" w:color="auto" w:fill="auto"/>
            <w:vAlign w:val="center"/>
          </w:tcPr>
          <w:p w14:paraId="0A57691D" w14:textId="02CA5D86" w:rsidR="00FF75C9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手机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683A14" w14:textId="6C314475" w:rsidR="00FF75C9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88E21C" w14:textId="4AAB8304" w:rsidR="00FF75C9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color w:val="000000" w:themeColor="text1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 w:themeColor="text1"/>
              </w:rPr>
              <w:t>邮箱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59574C00" w14:textId="77777777" w:rsidR="00FF75C9" w:rsidRPr="00CB34B7" w:rsidRDefault="00FF75C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FF75C9" w:rsidRPr="00FA4D76" w14:paraId="7238DB86" w14:textId="77777777" w:rsidTr="00FF75C9">
        <w:tc>
          <w:tcPr>
            <w:tcW w:w="2269" w:type="dxa"/>
            <w:shd w:val="clear" w:color="auto" w:fill="auto"/>
            <w:vAlign w:val="center"/>
          </w:tcPr>
          <w:p w14:paraId="4DB79006" w14:textId="0FE3BC95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注册资本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1D2048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0C7B3F" w14:textId="09B030EA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  <w:color w:val="000000" w:themeColor="text1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 w:themeColor="text1"/>
              </w:rPr>
              <w:t>注册时间</w:t>
            </w:r>
          </w:p>
        </w:tc>
        <w:tc>
          <w:tcPr>
            <w:tcW w:w="2914" w:type="dxa"/>
            <w:shd w:val="clear" w:color="auto" w:fill="auto"/>
            <w:vAlign w:val="center"/>
          </w:tcPr>
          <w:p w14:paraId="69E0DADA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C35046" w:rsidRPr="00FA4D76" w14:paraId="640EBE75" w14:textId="77777777" w:rsidTr="00FF75C9">
        <w:tc>
          <w:tcPr>
            <w:tcW w:w="2269" w:type="dxa"/>
            <w:shd w:val="clear" w:color="auto" w:fill="auto"/>
            <w:vAlign w:val="center"/>
          </w:tcPr>
          <w:p w14:paraId="5F7C29A3" w14:textId="37524566" w:rsidR="00C35046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企业类型</w:t>
            </w:r>
          </w:p>
          <w:p w14:paraId="395631D3" w14:textId="6A3D3E15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63A1A8A7" w14:textId="3814B1E3" w:rsidR="001454E8" w:rsidRPr="00CB34B7" w:rsidRDefault="001454E8" w:rsidP="00C87868">
            <w:pPr>
              <w:snapToGrid w:val="0"/>
              <w:spacing w:beforeLines="50" w:before="156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□软件企业</w:t>
            </w:r>
          </w:p>
          <w:p w14:paraId="4BD00CEC" w14:textId="77777777" w:rsidR="001454E8" w:rsidRPr="00CB34B7" w:rsidRDefault="001454E8" w:rsidP="00C87868">
            <w:pPr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□互联网企业</w:t>
            </w:r>
          </w:p>
          <w:p w14:paraId="078C960D" w14:textId="77777777" w:rsidR="001454E8" w:rsidRPr="00CB34B7" w:rsidRDefault="001454E8" w:rsidP="00C87868">
            <w:pPr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□制造企业</w:t>
            </w:r>
          </w:p>
          <w:p w14:paraId="37651BCF" w14:textId="0CF92803" w:rsidR="001454E8" w:rsidRPr="00CB34B7" w:rsidRDefault="001454E8" w:rsidP="00C87868">
            <w:pPr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□解决方案类企业</w:t>
            </w:r>
          </w:p>
          <w:p w14:paraId="4D80A6B3" w14:textId="2E788B9A" w:rsidR="001454E8" w:rsidRPr="00CB34B7" w:rsidRDefault="001454E8" w:rsidP="00C87868">
            <w:pPr>
              <w:snapToGrid w:val="0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□设备生产企业</w:t>
            </w:r>
          </w:p>
          <w:p w14:paraId="1BAA01AB" w14:textId="3CE898AF" w:rsidR="00C35046" w:rsidRPr="00CB34B7" w:rsidRDefault="001454E8" w:rsidP="00C87868">
            <w:pPr>
              <w:snapToGrid w:val="0"/>
              <w:spacing w:afterLines="50" w:after="156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□其他（请注明：</w:t>
            </w:r>
            <w:r w:rsidRPr="00CB34B7">
              <w:rPr>
                <w:rFonts w:ascii="华文仿宋" w:eastAsia="华文仿宋" w:hAnsi="华文仿宋"/>
              </w:rPr>
              <w:t xml:space="preserve">              ）</w:t>
            </w:r>
          </w:p>
        </w:tc>
      </w:tr>
      <w:tr w:rsidR="00C35046" w:rsidRPr="00FA4D76" w14:paraId="5B1D5106" w14:textId="77777777" w:rsidTr="00FF75C9">
        <w:trPr>
          <w:trHeight w:val="3186"/>
        </w:trPr>
        <w:tc>
          <w:tcPr>
            <w:tcW w:w="2269" w:type="dxa"/>
            <w:shd w:val="clear" w:color="auto" w:fill="auto"/>
            <w:vAlign w:val="center"/>
          </w:tcPr>
          <w:p w14:paraId="3B3BADDF" w14:textId="7B3F3434" w:rsidR="00C35046" w:rsidRPr="00CB34B7" w:rsidRDefault="001454E8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</w:rPr>
              <w:t>企业</w:t>
            </w:r>
            <w:r w:rsidR="00C35046" w:rsidRPr="00CB34B7">
              <w:rPr>
                <w:rFonts w:ascii="华文仿宋" w:eastAsia="华文仿宋" w:hAnsi="华文仿宋" w:hint="eastAsia"/>
                <w:b/>
                <w:bCs/>
              </w:rPr>
              <w:t>简介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69366B56" w14:textId="67C0AD16" w:rsidR="001454E8" w:rsidRPr="00CB34B7" w:rsidRDefault="001454E8" w:rsidP="00C87868">
            <w:pPr>
              <w:snapToGrid w:val="0"/>
              <w:spacing w:beforeLines="20"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（企业基本情况，控制在</w:t>
            </w:r>
            <w:r w:rsidRPr="00CB34B7"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150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字以内。）</w:t>
            </w:r>
          </w:p>
          <w:p w14:paraId="22DEDEFD" w14:textId="77777777" w:rsidR="00C35046" w:rsidRPr="00CB34B7" w:rsidRDefault="00C35046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</w:rPr>
            </w:pPr>
          </w:p>
        </w:tc>
      </w:tr>
      <w:tr w:rsidR="00C35046" w:rsidRPr="00FA4D76" w14:paraId="10D9562A" w14:textId="77777777" w:rsidTr="00FF75C9">
        <w:trPr>
          <w:trHeight w:val="768"/>
        </w:trPr>
        <w:tc>
          <w:tcPr>
            <w:tcW w:w="2269" w:type="dxa"/>
            <w:shd w:val="clear" w:color="auto" w:fill="auto"/>
            <w:vAlign w:val="center"/>
          </w:tcPr>
          <w:p w14:paraId="167AD4B5" w14:textId="17500E61" w:rsidR="00C35046" w:rsidRPr="00CB34B7" w:rsidRDefault="009C0BB9" w:rsidP="00C87868">
            <w:pPr>
              <w:snapToGrid w:val="0"/>
              <w:ind w:firstLineChars="0" w:firstLine="0"/>
              <w:jc w:val="center"/>
              <w:rPr>
                <w:rFonts w:ascii="华文仿宋" w:eastAsia="华文仿宋" w:hAnsi="华文仿宋"/>
                <w:b/>
                <w:bCs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边缘计算业务范围</w:t>
            </w:r>
          </w:p>
        </w:tc>
        <w:tc>
          <w:tcPr>
            <w:tcW w:w="6316" w:type="dxa"/>
            <w:gridSpan w:val="3"/>
            <w:shd w:val="clear" w:color="auto" w:fill="auto"/>
            <w:vAlign w:val="center"/>
          </w:tcPr>
          <w:p w14:paraId="55C7BC6D" w14:textId="77777777" w:rsidR="005D0EDC" w:rsidRPr="00CB34B7" w:rsidRDefault="005D0EDC" w:rsidP="00C87868">
            <w:pPr>
              <w:snapToGrid w:val="0"/>
              <w:spacing w:beforeLines="100" w:before="312" w:afterLines="100" w:after="312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 xml:space="preserve">□硬件模块 </w:t>
            </w:r>
            <w:r w:rsidRPr="00CB34B7">
              <w:rPr>
                <w:rFonts w:ascii="华文仿宋" w:eastAsia="华文仿宋" w:hAnsi="华文仿宋"/>
              </w:rPr>
              <w:t xml:space="preserve">  </w:t>
            </w:r>
            <w:r w:rsidRPr="00CB34B7">
              <w:rPr>
                <w:rFonts w:ascii="华文仿宋" w:eastAsia="华文仿宋" w:hAnsi="华文仿宋" w:hint="eastAsia"/>
              </w:rPr>
              <w:t xml:space="preserve">□硬件设备  </w:t>
            </w:r>
            <w:r w:rsidRPr="00CB34B7">
              <w:rPr>
                <w:rFonts w:ascii="华文仿宋" w:eastAsia="华文仿宋" w:hAnsi="华文仿宋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</w:rPr>
              <w:t xml:space="preserve">□软件/平台  </w:t>
            </w:r>
            <w:r w:rsidRPr="00CB34B7">
              <w:rPr>
                <w:rFonts w:ascii="华文仿宋" w:eastAsia="华文仿宋" w:hAnsi="华文仿宋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</w:rPr>
              <w:t>□解决方案</w:t>
            </w:r>
          </w:p>
          <w:p w14:paraId="467EFDBF" w14:textId="66332101" w:rsidR="000648A3" w:rsidRPr="00CB34B7" w:rsidRDefault="000648A3" w:rsidP="00C87868">
            <w:pPr>
              <w:snapToGrid w:val="0"/>
              <w:spacing w:beforeLines="100" w:before="312" w:afterLines="100" w:after="312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□其他</w:t>
            </w:r>
            <w:r w:rsidRPr="00CB34B7">
              <w:rPr>
                <w:rFonts w:ascii="华文仿宋" w:eastAsia="华文仿宋" w:hAnsi="华文仿宋" w:hint="eastAsia"/>
                <w:u w:val="single"/>
              </w:rPr>
              <w:t xml:space="preserve"> 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</w:t>
            </w:r>
          </w:p>
        </w:tc>
      </w:tr>
    </w:tbl>
    <w:p w14:paraId="62C9A812" w14:textId="6753D82A" w:rsidR="00872D6D" w:rsidRDefault="00872D6D" w:rsidP="003463A7">
      <w:pPr>
        <w:ind w:firstLine="480"/>
      </w:pPr>
    </w:p>
    <w:p w14:paraId="6A56B150" w14:textId="77777777" w:rsidR="000C359A" w:rsidRDefault="000C359A">
      <w:pPr>
        <w:widowControl/>
        <w:spacing w:line="240" w:lineRule="auto"/>
        <w:ind w:firstLine="480"/>
        <w:jc w:val="left"/>
        <w:rPr>
          <w:rFonts w:ascii="Times New Roman" w:eastAsia="黑体" w:hAnsi="Times New Roman" w:cs="Times New Roman"/>
          <w:b/>
          <w:bCs/>
          <w:kern w:val="44"/>
          <w:sz w:val="30"/>
          <w:szCs w:val="44"/>
          <w:lang w:val="x-none" w:eastAsia="x-none"/>
        </w:rPr>
      </w:pPr>
      <w:r>
        <w:br w:type="page"/>
      </w:r>
    </w:p>
    <w:p w14:paraId="75A4B70E" w14:textId="7D7D0D61" w:rsidR="005D0EDC" w:rsidRDefault="005D0EDC" w:rsidP="00C87868">
      <w:pPr>
        <w:pStyle w:val="1"/>
        <w:rPr>
          <w:lang w:eastAsia="zh-CN"/>
        </w:rPr>
      </w:pPr>
      <w:r>
        <w:rPr>
          <w:rFonts w:hint="eastAsia"/>
        </w:rPr>
        <w:lastRenderedPageBreak/>
        <w:t>二、边缘计算产品介绍</w:t>
      </w:r>
      <w:r w:rsidR="009C0BB9" w:rsidRPr="009C0BB9">
        <w:rPr>
          <w:rFonts w:hint="eastAsia"/>
          <w:sz w:val="21"/>
          <w:szCs w:val="28"/>
          <w:lang w:eastAsia="zh-CN"/>
        </w:rPr>
        <w:t>（如果有多</w:t>
      </w:r>
      <w:r w:rsidR="00F97013">
        <w:rPr>
          <w:rFonts w:hint="eastAsia"/>
          <w:sz w:val="21"/>
          <w:szCs w:val="28"/>
          <w:lang w:eastAsia="zh-CN"/>
        </w:rPr>
        <w:t>种</w:t>
      </w:r>
      <w:r w:rsidR="009C0BB9" w:rsidRPr="009C0BB9">
        <w:rPr>
          <w:rFonts w:hint="eastAsia"/>
          <w:sz w:val="21"/>
          <w:szCs w:val="28"/>
          <w:lang w:eastAsia="zh-CN"/>
        </w:rPr>
        <w:t>产品可以复制表格填写）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6668"/>
      </w:tblGrid>
      <w:tr w:rsidR="0003444C" w:rsidRPr="00D76301" w14:paraId="4F292332" w14:textId="77777777" w:rsidTr="0003444C">
        <w:trPr>
          <w:jc w:val="center"/>
        </w:trPr>
        <w:tc>
          <w:tcPr>
            <w:tcW w:w="8931" w:type="dxa"/>
            <w:gridSpan w:val="2"/>
            <w:shd w:val="clear" w:color="auto" w:fill="D9D9D9"/>
            <w:vAlign w:val="center"/>
          </w:tcPr>
          <w:p w14:paraId="5EDC9410" w14:textId="77777777" w:rsidR="0003444C" w:rsidRPr="00D76301" w:rsidRDefault="0003444C" w:rsidP="00C87868">
            <w:pPr>
              <w:spacing w:line="520" w:lineRule="exact"/>
              <w:ind w:firstLineChars="0" w:firstLine="0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产品简介</w:t>
            </w:r>
          </w:p>
        </w:tc>
      </w:tr>
      <w:tr w:rsidR="0003444C" w:rsidRPr="00D76301" w14:paraId="2FF9AB61" w14:textId="77777777" w:rsidTr="00891A1E">
        <w:trPr>
          <w:jc w:val="center"/>
        </w:trPr>
        <w:tc>
          <w:tcPr>
            <w:tcW w:w="2263" w:type="dxa"/>
            <w:vAlign w:val="center"/>
          </w:tcPr>
          <w:p w14:paraId="783818E4" w14:textId="0600C011" w:rsidR="0003444C" w:rsidRPr="00CB34B7" w:rsidRDefault="0003444C" w:rsidP="00C87868">
            <w:pPr>
              <w:spacing w:line="400" w:lineRule="exact"/>
              <w:ind w:firstLineChars="0" w:firstLine="0"/>
              <w:jc w:val="left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边缘计算产品类型</w:t>
            </w:r>
          </w:p>
        </w:tc>
        <w:tc>
          <w:tcPr>
            <w:tcW w:w="6668" w:type="dxa"/>
            <w:vAlign w:val="center"/>
          </w:tcPr>
          <w:p w14:paraId="3660927F" w14:textId="44765192" w:rsidR="002C6FAF" w:rsidRPr="00CB34B7" w:rsidRDefault="0003444C" w:rsidP="002C6FAF">
            <w:pPr>
              <w:spacing w:line="520" w:lineRule="exact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</w:t>
            </w:r>
            <w:r w:rsidR="002C6FAF" w:rsidRPr="00CB34B7">
              <w:rPr>
                <w:rFonts w:ascii="华文仿宋" w:eastAsia="华文仿宋" w:hAnsi="华文仿宋" w:hint="eastAsia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  <w:sz w:val="28"/>
                <w:szCs w:val="24"/>
              </w:rPr>
              <w:t>硬件模块</w:t>
            </w:r>
            <w:r w:rsidRPr="00CB34B7">
              <w:rPr>
                <w:rFonts w:ascii="华文仿宋" w:eastAsia="华文仿宋" w:hAnsi="华文仿宋" w:hint="eastAsia"/>
              </w:rPr>
              <w:t xml:space="preserve"> </w:t>
            </w:r>
            <w:r w:rsidR="000C359A" w:rsidRPr="00CB34B7">
              <w:rPr>
                <w:rFonts w:ascii="华文仿宋" w:eastAsia="华文仿宋" w:hAnsi="华文仿宋" w:hint="eastAsia"/>
              </w:rPr>
              <w:t xml:space="preserve">  </w:t>
            </w:r>
            <w:r w:rsidRPr="00CB34B7">
              <w:rPr>
                <w:rFonts w:ascii="华文仿宋" w:eastAsia="华文仿宋" w:hAnsi="华文仿宋" w:hint="eastAsia"/>
              </w:rPr>
              <w:t xml:space="preserve">  </w:t>
            </w:r>
          </w:p>
          <w:p w14:paraId="5124271A" w14:textId="18926D43" w:rsidR="002C6FAF" w:rsidRPr="00CB34B7" w:rsidRDefault="0003444C" w:rsidP="002C6FAF">
            <w:pPr>
              <w:spacing w:line="520" w:lineRule="exact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</w:t>
            </w:r>
            <w:r w:rsidR="002C6FAF" w:rsidRPr="00CB34B7">
              <w:rPr>
                <w:rFonts w:ascii="华文仿宋" w:eastAsia="华文仿宋" w:hAnsi="华文仿宋" w:hint="eastAsia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  <w:sz w:val="28"/>
                <w:szCs w:val="24"/>
              </w:rPr>
              <w:t>硬件设备</w:t>
            </w:r>
            <w:r w:rsidRPr="00CB34B7">
              <w:rPr>
                <w:rFonts w:ascii="华文仿宋" w:eastAsia="华文仿宋" w:hAnsi="华文仿宋" w:hint="eastAsia"/>
              </w:rPr>
              <w:t xml:space="preserve"> </w:t>
            </w:r>
          </w:p>
          <w:p w14:paraId="2A49F416" w14:textId="3215FA16" w:rsidR="00EC62ED" w:rsidRDefault="002C6FAF" w:rsidP="002C6FAF">
            <w:pPr>
              <w:spacing w:line="520" w:lineRule="exact"/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 xml:space="preserve">   </w:t>
            </w:r>
            <w:r w:rsidR="00EC62ED">
              <w:rPr>
                <w:rFonts w:ascii="华文仿宋" w:eastAsia="华文仿宋" w:hAnsi="华文仿宋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</w:rPr>
              <w:t>□</w:t>
            </w:r>
            <w:r w:rsidR="004F1E08" w:rsidRPr="00CB34B7">
              <w:rPr>
                <w:rFonts w:ascii="华文仿宋" w:eastAsia="华文仿宋" w:hAnsi="华文仿宋" w:hint="eastAsia"/>
              </w:rPr>
              <w:t xml:space="preserve"> </w:t>
            </w:r>
            <w:r w:rsidRPr="00CB34B7">
              <w:rPr>
                <w:rFonts w:ascii="华文仿宋" w:eastAsia="华文仿宋" w:hAnsi="华文仿宋" w:hint="eastAsia"/>
              </w:rPr>
              <w:t>边缘控制器</w:t>
            </w:r>
            <w:r w:rsidR="004F1E08" w:rsidRPr="00CB34B7">
              <w:rPr>
                <w:rFonts w:ascii="华文仿宋" w:eastAsia="华文仿宋" w:hAnsi="华文仿宋" w:hint="eastAsia"/>
              </w:rPr>
              <w:t xml:space="preserve">  □ 边缘网关  □ 边缘</w:t>
            </w:r>
            <w:r w:rsidR="00DB5B2B">
              <w:rPr>
                <w:rFonts w:ascii="华文仿宋" w:eastAsia="华文仿宋" w:hAnsi="华文仿宋" w:hint="eastAsia"/>
              </w:rPr>
              <w:t>云</w:t>
            </w:r>
            <w:bookmarkStart w:id="0" w:name="_GoBack"/>
            <w:bookmarkEnd w:id="0"/>
            <w:r w:rsidR="00EC62ED">
              <w:rPr>
                <w:rFonts w:ascii="华文仿宋" w:eastAsia="华文仿宋" w:hAnsi="华文仿宋" w:hint="eastAsia"/>
              </w:rPr>
              <w:t xml:space="preserve">服务器 </w:t>
            </w:r>
          </w:p>
          <w:p w14:paraId="19F54816" w14:textId="7874F0F8" w:rsidR="002C6FAF" w:rsidRPr="00CB34B7" w:rsidRDefault="00EC62ED" w:rsidP="00EC62ED">
            <w:pPr>
              <w:spacing w:line="520" w:lineRule="exact"/>
              <w:ind w:firstLineChars="183" w:firstLine="439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hint="eastAsia"/>
              </w:rPr>
              <w:t>□其他</w:t>
            </w:r>
            <w:r w:rsidRPr="00CB34B7">
              <w:rPr>
                <w:rFonts w:ascii="华文仿宋" w:eastAsia="华文仿宋" w:hAnsi="华文仿宋" w:hint="eastAsia"/>
                <w:u w:val="single"/>
              </w:rPr>
              <w:t xml:space="preserve"> 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</w:t>
            </w:r>
          </w:p>
          <w:p w14:paraId="1B1FD9F7" w14:textId="28850FA0" w:rsidR="0003444C" w:rsidRPr="00CB34B7" w:rsidRDefault="0003444C" w:rsidP="002C6FAF">
            <w:pPr>
              <w:pStyle w:val="a3"/>
              <w:numPr>
                <w:ilvl w:val="0"/>
                <w:numId w:val="5"/>
              </w:numPr>
              <w:spacing w:line="520" w:lineRule="exact"/>
              <w:ind w:firstLineChars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sz w:val="28"/>
                <w:szCs w:val="24"/>
              </w:rPr>
              <w:t>软件/平台</w:t>
            </w:r>
            <w:r w:rsidRPr="00CB34B7">
              <w:rPr>
                <w:rFonts w:ascii="华文仿宋" w:eastAsia="华文仿宋" w:hAnsi="华文仿宋" w:hint="eastAsia"/>
              </w:rPr>
              <w:t xml:space="preserve"> </w:t>
            </w:r>
          </w:p>
        </w:tc>
      </w:tr>
      <w:tr w:rsidR="0003444C" w:rsidRPr="00D76301" w14:paraId="2347B4FD" w14:textId="77777777" w:rsidTr="000C359A">
        <w:trPr>
          <w:jc w:val="center"/>
        </w:trPr>
        <w:tc>
          <w:tcPr>
            <w:tcW w:w="2263" w:type="dxa"/>
            <w:vAlign w:val="center"/>
          </w:tcPr>
          <w:p w14:paraId="18306921" w14:textId="4D28BA10" w:rsidR="0003444C" w:rsidRPr="00CB34B7" w:rsidRDefault="0003444C" w:rsidP="00C87868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产品名称</w:t>
            </w:r>
          </w:p>
        </w:tc>
        <w:tc>
          <w:tcPr>
            <w:tcW w:w="6668" w:type="dxa"/>
          </w:tcPr>
          <w:p w14:paraId="143DD602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3444C" w:rsidRPr="00D76301" w14:paraId="3211B7B3" w14:textId="77777777" w:rsidTr="0003444C">
        <w:trPr>
          <w:trHeight w:val="1201"/>
          <w:jc w:val="center"/>
        </w:trPr>
        <w:tc>
          <w:tcPr>
            <w:tcW w:w="2263" w:type="dxa"/>
            <w:vAlign w:val="center"/>
          </w:tcPr>
          <w:p w14:paraId="69DA32F2" w14:textId="77777777" w:rsidR="0003444C" w:rsidRPr="00CB34B7" w:rsidRDefault="0003444C" w:rsidP="00C87868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主要功能</w:t>
            </w:r>
          </w:p>
        </w:tc>
        <w:tc>
          <w:tcPr>
            <w:tcW w:w="6668" w:type="dxa"/>
            <w:vAlign w:val="center"/>
          </w:tcPr>
          <w:p w14:paraId="72E15A1C" w14:textId="77777777" w:rsidR="0003444C" w:rsidRPr="00CB34B7" w:rsidRDefault="0003444C" w:rsidP="00C87868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（控制在3</w:t>
            </w:r>
            <w:r w:rsidRPr="00CB34B7"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00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字以内）</w:t>
            </w:r>
          </w:p>
          <w:p w14:paraId="14E5992C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  <w:p w14:paraId="60BBF22F" w14:textId="1252E763" w:rsidR="00AD178A" w:rsidRPr="00CB34B7" w:rsidRDefault="00AD178A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  <w:p w14:paraId="11837558" w14:textId="7B39632B" w:rsidR="002C6FAF" w:rsidRPr="00CB34B7" w:rsidRDefault="002C6FAF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  <w:p w14:paraId="639E5D48" w14:textId="4D6D8C51" w:rsidR="002C6FAF" w:rsidRPr="00CB34B7" w:rsidRDefault="002C6FAF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  <w:p w14:paraId="7EACCE3F" w14:textId="77777777" w:rsidR="002C6FAF" w:rsidRPr="00CB34B7" w:rsidRDefault="002C6FAF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  <w:p w14:paraId="28DB946A" w14:textId="77777777" w:rsidR="00AD178A" w:rsidRPr="00CB34B7" w:rsidRDefault="00AD178A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  <w:p w14:paraId="4A4AC91A" w14:textId="2546D163" w:rsidR="00AD178A" w:rsidRPr="00CB34B7" w:rsidRDefault="00AD178A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03444C" w:rsidRPr="00D76301" w14:paraId="3BF57709" w14:textId="77777777" w:rsidTr="0003444C">
        <w:trPr>
          <w:jc w:val="center"/>
        </w:trPr>
        <w:tc>
          <w:tcPr>
            <w:tcW w:w="2263" w:type="dxa"/>
            <w:vAlign w:val="center"/>
          </w:tcPr>
          <w:p w14:paraId="6CC10BEA" w14:textId="19FA11DB" w:rsidR="0003444C" w:rsidRPr="00CB34B7" w:rsidRDefault="006004C2" w:rsidP="00C87868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应用</w:t>
            </w:r>
            <w:r w:rsidR="0003444C"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行业</w:t>
            </w:r>
          </w:p>
        </w:tc>
        <w:tc>
          <w:tcPr>
            <w:tcW w:w="6668" w:type="dxa"/>
            <w:vAlign w:val="center"/>
          </w:tcPr>
          <w:p w14:paraId="32F0FDD6" w14:textId="77777777" w:rsidR="00E53CD8" w:rsidRPr="00CB34B7" w:rsidRDefault="00E53CD8" w:rsidP="00E53CD8">
            <w:pPr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 w:rsidRPr="00CB34B7">
              <w:rPr>
                <w:rFonts w:ascii="华文仿宋" w:eastAsia="华文仿宋" w:hAnsi="华文仿宋"/>
              </w:rPr>
              <w:t xml:space="preserve"> 流程行业：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       </w:t>
            </w:r>
            <w:r w:rsidRPr="00CB34B7">
              <w:rPr>
                <w:rFonts w:ascii="华文仿宋" w:eastAsia="华文仿宋" w:hAnsi="华文仿宋"/>
              </w:rPr>
              <w:t xml:space="preserve">    </w:t>
            </w:r>
          </w:p>
          <w:p w14:paraId="6246D315" w14:textId="77777777" w:rsidR="00E53CD8" w:rsidRPr="00CB34B7" w:rsidRDefault="00E53CD8" w:rsidP="00E53CD8">
            <w:pPr>
              <w:ind w:firstLineChars="0" w:firstLine="0"/>
              <w:rPr>
                <w:rFonts w:ascii="华文仿宋" w:eastAsia="华文仿宋" w:hAnsi="华文仿宋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 w:rsidRPr="00CB34B7">
              <w:rPr>
                <w:rFonts w:ascii="华文仿宋" w:eastAsia="华文仿宋" w:hAnsi="华文仿宋"/>
              </w:rPr>
              <w:t xml:space="preserve"> 多品种小批量离散行业：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       </w:t>
            </w:r>
            <w:r w:rsidRPr="00CB34B7">
              <w:rPr>
                <w:rFonts w:ascii="华文仿宋" w:eastAsia="华文仿宋" w:hAnsi="华文仿宋"/>
              </w:rPr>
              <w:t xml:space="preserve">                  </w:t>
            </w:r>
          </w:p>
          <w:p w14:paraId="521CAC63" w14:textId="77777777" w:rsidR="00E53CD8" w:rsidRPr="00CB34B7" w:rsidRDefault="00E53CD8" w:rsidP="00E53CD8">
            <w:pPr>
              <w:ind w:firstLineChars="0" w:firstLine="0"/>
              <w:rPr>
                <w:rFonts w:ascii="华文仿宋" w:eastAsia="华文仿宋" w:hAnsi="华文仿宋"/>
                <w:u w:val="single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 w:rsidRPr="00CB34B7">
              <w:rPr>
                <w:rFonts w:ascii="华文仿宋" w:eastAsia="华文仿宋" w:hAnsi="华文仿宋"/>
              </w:rPr>
              <w:t xml:space="preserve"> 少品种大批量离散行业：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       </w:t>
            </w:r>
          </w:p>
          <w:p w14:paraId="44F3118F" w14:textId="310E310D" w:rsidR="00E53CD8" w:rsidRPr="00CB34B7" w:rsidRDefault="00E53CD8" w:rsidP="00E53CD8">
            <w:pPr>
              <w:ind w:firstLineChars="0" w:firstLine="0"/>
              <w:rPr>
                <w:rFonts w:ascii="华文仿宋" w:eastAsia="华文仿宋" w:hAnsi="华文仿宋" w:cs="宋体"/>
                <w:color w:val="4472C4" w:themeColor="accent1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 xml:space="preserve">□ </w:t>
            </w:r>
            <w:r w:rsidRPr="00CB34B7">
              <w:rPr>
                <w:rFonts w:ascii="华文仿宋" w:eastAsia="华文仿宋" w:hAnsi="华文仿宋" w:hint="eastAsia"/>
              </w:rPr>
              <w:t>其他：</w:t>
            </w:r>
            <w:r w:rsidRPr="00CB34B7">
              <w:rPr>
                <w:rFonts w:ascii="华文仿宋" w:eastAsia="华文仿宋" w:hAnsi="华文仿宋"/>
                <w:u w:val="single"/>
              </w:rPr>
              <w:t xml:space="preserve">                    </w:t>
            </w:r>
            <w:r w:rsidRPr="00CB34B7">
              <w:rPr>
                <w:rFonts w:ascii="华文仿宋" w:eastAsia="华文仿宋" w:hAnsi="华文仿宋"/>
              </w:rPr>
              <w:t xml:space="preserve">     </w:t>
            </w:r>
          </w:p>
        </w:tc>
      </w:tr>
      <w:tr w:rsidR="0003444C" w:rsidRPr="00D76301" w14:paraId="7409351B" w14:textId="77777777" w:rsidTr="0003444C">
        <w:trPr>
          <w:jc w:val="center"/>
        </w:trPr>
        <w:tc>
          <w:tcPr>
            <w:tcW w:w="2263" w:type="dxa"/>
            <w:vAlign w:val="center"/>
          </w:tcPr>
          <w:p w14:paraId="52E4772D" w14:textId="77777777" w:rsidR="0003444C" w:rsidRPr="00CB34B7" w:rsidRDefault="0003444C" w:rsidP="00C87868">
            <w:pPr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应用场景</w:t>
            </w:r>
          </w:p>
        </w:tc>
        <w:tc>
          <w:tcPr>
            <w:tcW w:w="6668" w:type="dxa"/>
            <w:vAlign w:val="center"/>
          </w:tcPr>
          <w:p w14:paraId="21BCCA33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□研发设计</w:t>
            </w:r>
          </w:p>
          <w:p w14:paraId="62A5B9A0" w14:textId="269FF2D1" w:rsidR="0003444C" w:rsidRPr="00CB34B7" w:rsidRDefault="0003444C" w:rsidP="00C87868">
            <w:pPr>
              <w:spacing w:line="520" w:lineRule="exact"/>
              <w:ind w:left="480"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□仿真设计 □个性化定制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 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□工厂仿真与辅助制造 □数字化设计与仿真验证</w:t>
            </w:r>
          </w:p>
          <w:p w14:paraId="0ACF2AAF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□生产制造</w:t>
            </w:r>
          </w:p>
          <w:p w14:paraId="48A54335" w14:textId="6C1E7B73" w:rsidR="0003444C" w:rsidRPr="00CB34B7" w:rsidRDefault="0003444C" w:rsidP="00C87868">
            <w:pPr>
              <w:spacing w:line="520" w:lineRule="exact"/>
              <w:ind w:left="480"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排程管理 □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网络协同制造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 □工序检验 □预测性维护 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lastRenderedPageBreak/>
              <w:t>□设备管理 □智能控制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 □生产安全管理 □能耗排放优化 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□质量检测 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□智慧仓储物流 □生产人员管理</w:t>
            </w:r>
          </w:p>
          <w:p w14:paraId="0710149C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□经营管理</w:t>
            </w:r>
          </w:p>
          <w:p w14:paraId="7C404191" w14:textId="482C1BA3" w:rsidR="0003444C" w:rsidRPr="00CB34B7" w:rsidRDefault="0003444C" w:rsidP="00C87868">
            <w:pPr>
              <w:spacing w:line="520" w:lineRule="exact"/>
              <w:ind w:left="480"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□产品质量优化 □生产过程管控 □生产工艺优化 □物料平衡优化 □零件工具智能管理 □供应链协同管理 □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 xml:space="preserve">辅助决策 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□智能计划排产 □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市场分析</w:t>
            </w:r>
          </w:p>
          <w:p w14:paraId="48205DDF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□运维服务</w:t>
            </w:r>
          </w:p>
          <w:p w14:paraId="1CBE1A24" w14:textId="2675149A" w:rsidR="0003444C" w:rsidRPr="00CB34B7" w:rsidRDefault="0003444C" w:rsidP="00C87868">
            <w:pPr>
              <w:spacing w:line="520" w:lineRule="exact"/>
              <w:ind w:left="480"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□产品远程监测 □设备远程运维 □</w:t>
            </w:r>
            <w:r w:rsidR="00F97013"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Cs w:val="21"/>
              </w:rPr>
              <w:t>增值服务</w:t>
            </w:r>
          </w:p>
          <w:p w14:paraId="43FDA0A8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 w:themeColor="accent1"/>
                <w:kern w:val="0"/>
                <w:szCs w:val="21"/>
              </w:rPr>
            </w:pP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>□其他（请注明：</w:t>
            </w:r>
            <w:r w:rsidRPr="00CB34B7">
              <w:rPr>
                <w:rFonts w:ascii="华文仿宋" w:eastAsia="华文仿宋" w:hAnsi="华文仿宋" w:cs="Calibri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CB34B7">
              <w:rPr>
                <w:rFonts w:ascii="华文仿宋" w:eastAsia="华文仿宋" w:hAnsi="华文仿宋" w:cs="仿宋_GB2312" w:hint="eastAsia"/>
                <w:color w:val="000000"/>
                <w:kern w:val="0"/>
                <w:sz w:val="28"/>
                <w:szCs w:val="28"/>
              </w:rPr>
              <w:t xml:space="preserve"> ）</w:t>
            </w:r>
          </w:p>
        </w:tc>
      </w:tr>
      <w:tr w:rsidR="0003444C" w:rsidRPr="00D76301" w14:paraId="7441D602" w14:textId="77777777" w:rsidTr="0003444C">
        <w:trPr>
          <w:jc w:val="center"/>
        </w:trPr>
        <w:tc>
          <w:tcPr>
            <w:tcW w:w="8931" w:type="dxa"/>
            <w:gridSpan w:val="2"/>
            <w:shd w:val="clear" w:color="auto" w:fill="D9D9D9"/>
            <w:vAlign w:val="center"/>
          </w:tcPr>
          <w:p w14:paraId="32A16238" w14:textId="312FBB30" w:rsidR="0003444C" w:rsidRPr="00CB34B7" w:rsidRDefault="00E53CD8" w:rsidP="00120AC2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b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cs="仿宋_GB2312" w:hint="eastAsia"/>
                <w:b/>
                <w:color w:val="000000"/>
                <w:kern w:val="0"/>
                <w:sz w:val="28"/>
                <w:szCs w:val="28"/>
              </w:rPr>
              <w:lastRenderedPageBreak/>
              <w:t>产品</w:t>
            </w:r>
            <w:r w:rsidR="0003444C" w:rsidRPr="00CB34B7">
              <w:rPr>
                <w:rFonts w:ascii="华文仿宋" w:eastAsia="华文仿宋" w:hAnsi="华文仿宋" w:cs="仿宋_GB2312" w:hint="eastAsia"/>
                <w:b/>
                <w:color w:val="000000"/>
                <w:kern w:val="0"/>
                <w:sz w:val="28"/>
                <w:szCs w:val="28"/>
              </w:rPr>
              <w:t>说明</w:t>
            </w:r>
          </w:p>
        </w:tc>
      </w:tr>
      <w:tr w:rsidR="0003444C" w:rsidRPr="00D76301" w14:paraId="45972B33" w14:textId="77777777" w:rsidTr="0003444C">
        <w:trPr>
          <w:jc w:val="center"/>
        </w:trPr>
        <w:tc>
          <w:tcPr>
            <w:tcW w:w="2263" w:type="dxa"/>
            <w:vAlign w:val="center"/>
          </w:tcPr>
          <w:p w14:paraId="1CBBF880" w14:textId="77777777" w:rsidR="0003444C" w:rsidRPr="00CB34B7" w:rsidRDefault="0003444C" w:rsidP="00C87868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产品架构</w:t>
            </w:r>
          </w:p>
        </w:tc>
        <w:tc>
          <w:tcPr>
            <w:tcW w:w="6668" w:type="dxa"/>
            <w:vAlign w:val="center"/>
          </w:tcPr>
          <w:p w14:paraId="7238FE05" w14:textId="62B239EA" w:rsidR="0003444C" w:rsidRPr="00CB34B7" w:rsidRDefault="0003444C" w:rsidP="00F97013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（请以图文结合的方式详细描述产品技术架构</w:t>
            </w:r>
            <w:r w:rsidR="00E53CD8"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、功能架构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。）</w:t>
            </w:r>
          </w:p>
          <w:p w14:paraId="3B7EBA42" w14:textId="77777777" w:rsidR="0003444C" w:rsidRPr="00CB34B7" w:rsidRDefault="0003444C" w:rsidP="00120AC2">
            <w:pPr>
              <w:ind w:firstLineChars="0" w:firstLine="0"/>
              <w:rPr>
                <w:rFonts w:ascii="华文仿宋" w:eastAsia="华文仿宋" w:hAnsi="华文仿宋"/>
                <w:color w:val="0070C0"/>
                <w:szCs w:val="24"/>
              </w:rPr>
            </w:pPr>
          </w:p>
          <w:p w14:paraId="6146C9DD" w14:textId="73BB04EA" w:rsidR="002C6FAF" w:rsidRPr="00CB34B7" w:rsidRDefault="002C6FAF" w:rsidP="00120AC2">
            <w:pPr>
              <w:ind w:firstLineChars="0" w:firstLine="0"/>
              <w:rPr>
                <w:rFonts w:ascii="华文仿宋" w:eastAsia="华文仿宋" w:hAnsi="华文仿宋"/>
                <w:color w:val="0070C0"/>
                <w:szCs w:val="24"/>
              </w:rPr>
            </w:pPr>
          </w:p>
          <w:p w14:paraId="4F7C170B" w14:textId="77777777" w:rsidR="0003444C" w:rsidRPr="00CB34B7" w:rsidRDefault="0003444C" w:rsidP="00120AC2">
            <w:pPr>
              <w:ind w:firstLineChars="0" w:firstLine="0"/>
              <w:rPr>
                <w:rFonts w:ascii="华文仿宋" w:eastAsia="华文仿宋" w:hAnsi="华文仿宋"/>
                <w:color w:val="0070C0"/>
                <w:szCs w:val="24"/>
              </w:rPr>
            </w:pPr>
          </w:p>
          <w:p w14:paraId="668CE0C1" w14:textId="77777777" w:rsidR="0003444C" w:rsidRPr="00CB34B7" w:rsidRDefault="0003444C" w:rsidP="00120AC2">
            <w:pPr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0648A3" w:rsidRPr="00D76301" w14:paraId="4844EFD0" w14:textId="77777777" w:rsidTr="00EC62ED">
        <w:trPr>
          <w:trHeight w:val="4624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D170809" w14:textId="337F2B41" w:rsidR="000648A3" w:rsidRPr="00CB34B7" w:rsidRDefault="000648A3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  <w:r w:rsidRPr="00CB34B7">
              <w:rPr>
                <w:rFonts w:ascii="华文仿宋" w:eastAsia="华文仿宋" w:hAnsi="华文仿宋" w:hint="eastAsia"/>
                <w:b/>
                <w:bCs/>
                <w:color w:val="000000"/>
                <w:shd w:val="clear" w:color="auto" w:fill="FFFFFF"/>
              </w:rPr>
              <w:t>典型案例</w:t>
            </w:r>
          </w:p>
        </w:tc>
        <w:tc>
          <w:tcPr>
            <w:tcW w:w="6668" w:type="dxa"/>
            <w:tcBorders>
              <w:bottom w:val="single" w:sz="4" w:space="0" w:color="auto"/>
            </w:tcBorders>
            <w:vAlign w:val="center"/>
          </w:tcPr>
          <w:p w14:paraId="30AB25F8" w14:textId="77777777" w:rsidR="000648A3" w:rsidRPr="00CB34B7" w:rsidRDefault="000648A3" w:rsidP="000648A3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（用典型案例介绍解决的问题和取得的成效，不超过3个案例，每个案例介绍控制在</w:t>
            </w:r>
            <w:r w:rsidRPr="00CB34B7"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  <w:t>300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字以内）</w:t>
            </w:r>
          </w:p>
          <w:p w14:paraId="30DC6E44" w14:textId="77777777" w:rsidR="000648A3" w:rsidRPr="00CB34B7" w:rsidRDefault="000648A3" w:rsidP="000648A3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说明：</w:t>
            </w:r>
          </w:p>
          <w:p w14:paraId="0816FF43" w14:textId="70CA873B" w:rsidR="000648A3" w:rsidRPr="00CB34B7" w:rsidRDefault="000648A3" w:rsidP="00AC5795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示例：***行业***场景，产品的***功能支持****，解决行业内*****问题。可以</w:t>
            </w:r>
            <w:r w:rsidR="00AC5795"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结合</w:t>
            </w:r>
            <w:r w:rsidRPr="00CB34B7">
              <w:rPr>
                <w:rFonts w:ascii="华文仿宋" w:eastAsia="华文仿宋" w:hAnsi="华文仿宋" w:cs="宋体" w:hint="eastAsia"/>
                <w:b/>
                <w:bCs/>
                <w:color w:val="000000" w:themeColor="text1"/>
                <w:kern w:val="0"/>
                <w:szCs w:val="21"/>
                <w:highlight w:val="yellow"/>
              </w:rPr>
              <w:t>现场使用图等。</w:t>
            </w:r>
          </w:p>
          <w:p w14:paraId="754B5A38" w14:textId="77777777" w:rsidR="000648A3" w:rsidRPr="00CB34B7" w:rsidRDefault="000648A3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宋体"/>
                <w:color w:val="4472C4" w:themeColor="accent1"/>
                <w:kern w:val="0"/>
                <w:szCs w:val="21"/>
              </w:rPr>
            </w:pPr>
          </w:p>
          <w:p w14:paraId="66D10EFA" w14:textId="19B927FB" w:rsidR="000648A3" w:rsidRPr="00CB34B7" w:rsidRDefault="000648A3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  <w:p w14:paraId="6F3F9A4D" w14:textId="760F7F2B" w:rsidR="002C6FAF" w:rsidRPr="00CB34B7" w:rsidRDefault="002C6FAF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  <w:p w14:paraId="4B8E96EC" w14:textId="3840B0C7" w:rsidR="002C6FAF" w:rsidRPr="00CB34B7" w:rsidRDefault="002C6FAF" w:rsidP="000648A3">
            <w:pPr>
              <w:spacing w:line="520" w:lineRule="exact"/>
              <w:ind w:firstLineChars="0" w:firstLine="0"/>
              <w:rPr>
                <w:rFonts w:ascii="华文仿宋" w:eastAsia="华文仿宋" w:hAnsi="华文仿宋" w:cs="仿宋_GB2312"/>
                <w:color w:val="000000"/>
                <w:kern w:val="0"/>
                <w:sz w:val="28"/>
                <w:szCs w:val="28"/>
              </w:rPr>
            </w:pPr>
          </w:p>
          <w:p w14:paraId="479C0A53" w14:textId="77777777" w:rsidR="000648A3" w:rsidRPr="00CB34B7" w:rsidRDefault="000648A3" w:rsidP="000648A3">
            <w:pPr>
              <w:snapToGrid w:val="0"/>
              <w:spacing w:before="62"/>
              <w:ind w:firstLineChars="0" w:firstLine="0"/>
              <w:rPr>
                <w:rFonts w:ascii="华文仿宋" w:eastAsia="华文仿宋" w:hAnsi="华文仿宋" w:cs="宋体"/>
                <w:b/>
                <w:bCs/>
                <w:color w:val="000000" w:themeColor="text1"/>
                <w:kern w:val="0"/>
                <w:szCs w:val="21"/>
                <w:highlight w:val="yellow"/>
              </w:rPr>
            </w:pPr>
          </w:p>
        </w:tc>
      </w:tr>
    </w:tbl>
    <w:p w14:paraId="0FF3A70A" w14:textId="77777777" w:rsidR="001611E3" w:rsidRPr="001611E3" w:rsidRDefault="001611E3" w:rsidP="00EC62ED">
      <w:pPr>
        <w:ind w:firstLineChars="0" w:firstLine="0"/>
        <w:rPr>
          <w:rFonts w:ascii="华文仿宋" w:eastAsia="华文仿宋" w:hAnsi="华文仿宋"/>
          <w:color w:val="FF0000"/>
        </w:rPr>
      </w:pPr>
    </w:p>
    <w:sectPr w:rsidR="001611E3" w:rsidRPr="001611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8C3E77" w14:textId="77777777" w:rsidR="00916D18" w:rsidRDefault="00916D18" w:rsidP="000648A3">
      <w:pPr>
        <w:spacing w:line="240" w:lineRule="auto"/>
        <w:ind w:firstLine="480"/>
      </w:pPr>
      <w:r>
        <w:separator/>
      </w:r>
    </w:p>
  </w:endnote>
  <w:endnote w:type="continuationSeparator" w:id="0">
    <w:p w14:paraId="1065A3FE" w14:textId="77777777" w:rsidR="00916D18" w:rsidRDefault="00916D18" w:rsidP="000648A3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163EA" w14:textId="77777777" w:rsidR="000648A3" w:rsidRDefault="000648A3">
    <w:pPr>
      <w:pStyle w:val="a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1ACE9" w14:textId="77777777" w:rsidR="000648A3" w:rsidRDefault="000648A3">
    <w:pPr>
      <w:pStyle w:val="ae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FBB20" w14:textId="77777777" w:rsidR="000648A3" w:rsidRDefault="000648A3">
    <w:pPr>
      <w:pStyle w:val="a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89E04" w14:textId="77777777" w:rsidR="00916D18" w:rsidRDefault="00916D18" w:rsidP="000648A3">
      <w:pPr>
        <w:spacing w:line="240" w:lineRule="auto"/>
        <w:ind w:firstLine="480"/>
      </w:pPr>
      <w:r>
        <w:separator/>
      </w:r>
    </w:p>
  </w:footnote>
  <w:footnote w:type="continuationSeparator" w:id="0">
    <w:p w14:paraId="6835B992" w14:textId="77777777" w:rsidR="00916D18" w:rsidRDefault="00916D18" w:rsidP="000648A3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5DD12" w14:textId="77777777" w:rsidR="000648A3" w:rsidRDefault="000648A3">
    <w:pPr>
      <w:pStyle w:val="ac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4BFEF" w14:textId="77777777" w:rsidR="000648A3" w:rsidRPr="00F2482E" w:rsidRDefault="000648A3" w:rsidP="00F2482E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C272E" w14:textId="77777777" w:rsidR="000648A3" w:rsidRDefault="000648A3">
    <w:pPr>
      <w:pStyle w:val="ac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672E"/>
    <w:multiLevelType w:val="hybridMultilevel"/>
    <w:tmpl w:val="6770AF3A"/>
    <w:lvl w:ilvl="0" w:tplc="9CC4AD00">
      <w:start w:val="1"/>
      <w:numFmt w:val="decimalEnclosedCircle"/>
      <w:lvlText w:val="%1"/>
      <w:lvlJc w:val="left"/>
      <w:pPr>
        <w:ind w:left="84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3B52C84"/>
    <w:multiLevelType w:val="hybridMultilevel"/>
    <w:tmpl w:val="C0B20B4E"/>
    <w:lvl w:ilvl="0" w:tplc="AF4A53F8">
      <w:start w:val="1"/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90829"/>
    <w:multiLevelType w:val="multilevel"/>
    <w:tmpl w:val="07268AA4"/>
    <w:lvl w:ilvl="0">
      <w:start w:val="1"/>
      <w:numFmt w:val="decimal"/>
      <w:lvlText w:val="%1"/>
      <w:lvlJc w:val="left"/>
      <w:pPr>
        <w:ind w:left="555" w:hanging="555"/>
      </w:pPr>
      <w:rPr>
        <w:rFonts w:ascii="黑体" w:eastAsia="黑体" w:hAnsi="黑体"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62BC2517"/>
    <w:multiLevelType w:val="hybridMultilevel"/>
    <w:tmpl w:val="33663042"/>
    <w:lvl w:ilvl="0" w:tplc="03648DCC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442B87"/>
    <w:multiLevelType w:val="hybridMultilevel"/>
    <w:tmpl w:val="75DA86F2"/>
    <w:lvl w:ilvl="0" w:tplc="B2829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0F"/>
    <w:rsid w:val="0003444C"/>
    <w:rsid w:val="000648A3"/>
    <w:rsid w:val="000720FD"/>
    <w:rsid w:val="000C359A"/>
    <w:rsid w:val="00120AC2"/>
    <w:rsid w:val="001454E8"/>
    <w:rsid w:val="001611E3"/>
    <w:rsid w:val="002679F1"/>
    <w:rsid w:val="002B210F"/>
    <w:rsid w:val="002C6FAF"/>
    <w:rsid w:val="003463A7"/>
    <w:rsid w:val="004F1E08"/>
    <w:rsid w:val="00550FD2"/>
    <w:rsid w:val="005D0EDC"/>
    <w:rsid w:val="006004C2"/>
    <w:rsid w:val="00650DED"/>
    <w:rsid w:val="006A7A37"/>
    <w:rsid w:val="007D366B"/>
    <w:rsid w:val="007F2AE7"/>
    <w:rsid w:val="00872D6D"/>
    <w:rsid w:val="00916D18"/>
    <w:rsid w:val="009B6F8F"/>
    <w:rsid w:val="009C0BB9"/>
    <w:rsid w:val="00A02F71"/>
    <w:rsid w:val="00AC5795"/>
    <w:rsid w:val="00AD178A"/>
    <w:rsid w:val="00B044C1"/>
    <w:rsid w:val="00B8460C"/>
    <w:rsid w:val="00BF4989"/>
    <w:rsid w:val="00C011FB"/>
    <w:rsid w:val="00C35046"/>
    <w:rsid w:val="00C87868"/>
    <w:rsid w:val="00CB34B7"/>
    <w:rsid w:val="00D27C7D"/>
    <w:rsid w:val="00D45440"/>
    <w:rsid w:val="00DB5B2B"/>
    <w:rsid w:val="00DC7A62"/>
    <w:rsid w:val="00E53CD8"/>
    <w:rsid w:val="00EC62ED"/>
    <w:rsid w:val="00F2482E"/>
    <w:rsid w:val="00F41EA0"/>
    <w:rsid w:val="00F96B08"/>
    <w:rsid w:val="00F97013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21CF8"/>
  <w15:chartTrackingRefBased/>
  <w15:docId w15:val="{EB69E84E-A26B-4FD8-9FEF-F618C179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4C1"/>
    <w:pPr>
      <w:widowControl w:val="0"/>
      <w:spacing w:line="288" w:lineRule="auto"/>
      <w:ind w:firstLineChars="200" w:firstLine="200"/>
      <w:jc w:val="both"/>
    </w:pPr>
    <w:rPr>
      <w:rFonts w:eastAsia="仿宋_GB2312"/>
      <w:sz w:val="24"/>
    </w:rPr>
  </w:style>
  <w:style w:type="paragraph" w:styleId="1">
    <w:name w:val="heading 1"/>
    <w:basedOn w:val="a"/>
    <w:next w:val="a"/>
    <w:link w:val="10"/>
    <w:qFormat/>
    <w:rsid w:val="00C87868"/>
    <w:pPr>
      <w:keepNext/>
      <w:keepLines/>
      <w:spacing w:before="240" w:after="240" w:line="360" w:lineRule="auto"/>
      <w:ind w:firstLineChars="0" w:firstLine="0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F75C9"/>
    <w:pPr>
      <w:keepNext/>
      <w:keepLines/>
      <w:spacing w:before="160" w:after="160" w:line="360" w:lineRule="auto"/>
      <w:outlineLvl w:val="1"/>
    </w:pPr>
    <w:rPr>
      <w:rFonts w:asciiTheme="majorHAnsi" w:eastAsia="黑体" w:hAnsiTheme="majorHAnsi" w:cstheme="majorBidi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A7"/>
    <w:pPr>
      <w:ind w:firstLine="420"/>
    </w:pPr>
  </w:style>
  <w:style w:type="paragraph" w:styleId="a4">
    <w:name w:val="Balloon Text"/>
    <w:basedOn w:val="a"/>
    <w:link w:val="a5"/>
    <w:uiPriority w:val="99"/>
    <w:semiHidden/>
    <w:unhideWhenUsed/>
    <w:rsid w:val="00C3504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C35046"/>
    <w:rPr>
      <w:sz w:val="18"/>
      <w:szCs w:val="18"/>
    </w:rPr>
  </w:style>
  <w:style w:type="character" w:styleId="a6">
    <w:name w:val="Hyperlink"/>
    <w:basedOn w:val="a0"/>
    <w:uiPriority w:val="99"/>
    <w:unhideWhenUsed/>
    <w:rsid w:val="00C3504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35046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rsid w:val="00C87868"/>
    <w:rPr>
      <w:rFonts w:ascii="Times New Roman" w:eastAsia="黑体" w:hAnsi="Times New Roman" w:cs="Times New Roman"/>
      <w:b/>
      <w:bCs/>
      <w:kern w:val="44"/>
      <w:sz w:val="30"/>
      <w:szCs w:val="44"/>
      <w:lang w:val="x-none" w:eastAsia="x-none"/>
    </w:rPr>
  </w:style>
  <w:style w:type="character" w:customStyle="1" w:styleId="20">
    <w:name w:val="标题 2 字符"/>
    <w:basedOn w:val="a0"/>
    <w:link w:val="2"/>
    <w:uiPriority w:val="9"/>
    <w:rsid w:val="00FF75C9"/>
    <w:rPr>
      <w:rFonts w:asciiTheme="majorHAnsi" w:eastAsia="黑体" w:hAnsiTheme="majorHAnsi" w:cstheme="majorBidi"/>
      <w:b/>
      <w:bCs/>
      <w:sz w:val="30"/>
      <w:szCs w:val="32"/>
    </w:rPr>
  </w:style>
  <w:style w:type="paragraph" w:styleId="a8">
    <w:name w:val="Title"/>
    <w:aliases w:val="标题3"/>
    <w:basedOn w:val="a"/>
    <w:next w:val="a"/>
    <w:link w:val="a9"/>
    <w:uiPriority w:val="10"/>
    <w:qFormat/>
    <w:rsid w:val="00FF75C9"/>
    <w:pPr>
      <w:spacing w:before="160" w:after="160" w:line="360" w:lineRule="auto"/>
      <w:jc w:val="center"/>
      <w:outlineLvl w:val="2"/>
    </w:pPr>
    <w:rPr>
      <w:rFonts w:asciiTheme="majorHAnsi" w:eastAsia="黑体" w:hAnsiTheme="majorHAnsi" w:cstheme="majorBidi"/>
      <w:b/>
      <w:bCs/>
      <w:sz w:val="28"/>
      <w:szCs w:val="32"/>
    </w:rPr>
  </w:style>
  <w:style w:type="character" w:customStyle="1" w:styleId="a9">
    <w:name w:val="标题 字符"/>
    <w:aliases w:val="标题3 字符"/>
    <w:basedOn w:val="a0"/>
    <w:link w:val="a8"/>
    <w:uiPriority w:val="10"/>
    <w:rsid w:val="00FF75C9"/>
    <w:rPr>
      <w:rFonts w:asciiTheme="majorHAnsi" w:eastAsia="黑体" w:hAnsiTheme="majorHAnsi" w:cstheme="majorBidi"/>
      <w:b/>
      <w:bCs/>
      <w:sz w:val="28"/>
      <w:szCs w:val="32"/>
    </w:rPr>
  </w:style>
  <w:style w:type="table" w:styleId="aa">
    <w:name w:val="Table Grid"/>
    <w:basedOn w:val="a1"/>
    <w:qFormat/>
    <w:rsid w:val="00650D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basedOn w:val="a"/>
    <w:next w:val="a3"/>
    <w:uiPriority w:val="34"/>
    <w:qFormat/>
    <w:rsid w:val="00AD178A"/>
    <w:pPr>
      <w:spacing w:line="240" w:lineRule="auto"/>
      <w:ind w:firstLine="420"/>
    </w:pPr>
    <w:rPr>
      <w:rFonts w:ascii="Calibri" w:eastAsia="宋体" w:hAnsi="Calibri" w:cs="Times New Roman"/>
      <w:sz w:val="21"/>
    </w:rPr>
  </w:style>
  <w:style w:type="paragraph" w:customStyle="1" w:styleId="21">
    <w:name w:val="样式 首行缩进:  2 字符"/>
    <w:basedOn w:val="a"/>
    <w:qFormat/>
    <w:rsid w:val="00C87868"/>
    <w:pPr>
      <w:adjustRightInd w:val="0"/>
      <w:spacing w:line="340" w:lineRule="atLeast"/>
      <w:ind w:firstLine="420"/>
    </w:pPr>
    <w:rPr>
      <w:rFonts w:ascii="Times New Roman" w:eastAsia="宋体" w:hAnsi="Times New Roman" w:cs="宋体"/>
      <w:sz w:val="21"/>
      <w:szCs w:val="20"/>
    </w:rPr>
  </w:style>
  <w:style w:type="paragraph" w:styleId="ac">
    <w:name w:val="header"/>
    <w:basedOn w:val="a"/>
    <w:link w:val="ad"/>
    <w:uiPriority w:val="99"/>
    <w:unhideWhenUsed/>
    <w:rsid w:val="00064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648A3"/>
    <w:rPr>
      <w:rFonts w:eastAsia="仿宋_GB2312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648A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648A3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E3FE-FBB8-4AC7-8588-F7D62ABD9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1263</TotalTime>
  <Pages>3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王哲</dc:creator>
  <cp:keywords/>
  <dc:description/>
  <cp:lastModifiedBy>王哲</cp:lastModifiedBy>
  <cp:revision>13</cp:revision>
  <dcterms:created xsi:type="dcterms:W3CDTF">2020-05-25T14:57:00Z</dcterms:created>
  <dcterms:modified xsi:type="dcterms:W3CDTF">2020-06-14T09:48:00Z</dcterms:modified>
</cp:coreProperties>
</file>