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bCs/>
          <w:sz w:val="32"/>
          <w:szCs w:val="32"/>
        </w:rPr>
      </w:pPr>
      <w:r>
        <w:rPr>
          <w:rFonts w:hint="eastAsia" w:ascii="微软雅黑" w:hAnsi="微软雅黑" w:eastAsia="微软雅黑"/>
          <w:b/>
          <w:bCs/>
          <w:sz w:val="32"/>
          <w:szCs w:val="32"/>
        </w:rPr>
        <w:t>附件1：</w:t>
      </w:r>
    </w:p>
    <w:p>
      <w:pPr>
        <w:spacing w:after="312" w:afterLines="100"/>
        <w:jc w:val="center"/>
        <w:rPr>
          <w:rFonts w:ascii="微软雅黑" w:hAnsi="微软雅黑" w:eastAsia="微软雅黑"/>
          <w:b/>
          <w:bCs/>
          <w:sz w:val="32"/>
          <w:szCs w:val="32"/>
        </w:rPr>
      </w:pPr>
      <w:r>
        <w:rPr>
          <w:rFonts w:hint="eastAsia" w:ascii="微软雅黑" w:hAnsi="微软雅黑" w:eastAsia="微软雅黑"/>
          <w:b/>
          <w:bCs/>
          <w:sz w:val="32"/>
          <w:szCs w:val="32"/>
        </w:rPr>
        <w:t>应用场景提交模板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445"/>
        <w:gridCol w:w="135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应用场景名称</w:t>
            </w:r>
            <w:bookmarkStart w:id="0" w:name="_GoBack"/>
            <w:bookmarkEnd w:id="0"/>
          </w:p>
        </w:tc>
        <w:tc>
          <w:tcPr>
            <w:tcW w:w="5751"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场景亮点</w:t>
            </w:r>
          </w:p>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（不超过50个字）</w:t>
            </w:r>
          </w:p>
        </w:tc>
        <w:tc>
          <w:tcPr>
            <w:tcW w:w="5751"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申报单位名称</w:t>
            </w:r>
          </w:p>
        </w:tc>
        <w:tc>
          <w:tcPr>
            <w:tcW w:w="5751"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申报单位联系人</w:t>
            </w:r>
          </w:p>
        </w:tc>
        <w:tc>
          <w:tcPr>
            <w:tcW w:w="2445" w:type="dxa"/>
          </w:tcPr>
          <w:p>
            <w:pPr>
              <w:rPr>
                <w:rFonts w:ascii="Times New Roman" w:hAnsi="Times New Roman" w:eastAsia="仿宋_GB2312" w:cs="Times New Roman"/>
                <w:sz w:val="28"/>
                <w:szCs w:val="28"/>
              </w:rPr>
            </w:pPr>
          </w:p>
        </w:tc>
        <w:tc>
          <w:tcPr>
            <w:tcW w:w="1350"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联系方式</w:t>
            </w:r>
          </w:p>
        </w:tc>
        <w:tc>
          <w:tcPr>
            <w:tcW w:w="1956" w:type="dxa"/>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场景简介</w:t>
            </w:r>
          </w:p>
        </w:tc>
        <w:tc>
          <w:tcPr>
            <w:tcW w:w="5751"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场景架构描述</w:t>
            </w:r>
          </w:p>
        </w:tc>
        <w:tc>
          <w:tcPr>
            <w:tcW w:w="5751"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场景部署方案</w:t>
            </w:r>
          </w:p>
        </w:tc>
        <w:tc>
          <w:tcPr>
            <w:tcW w:w="5751"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场景已有网络安全防护措施或方案</w:t>
            </w:r>
          </w:p>
        </w:tc>
        <w:tc>
          <w:tcPr>
            <w:tcW w:w="5751"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545"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场景可同时支持参赛队伍数</w:t>
            </w:r>
          </w:p>
        </w:tc>
        <w:tc>
          <w:tcPr>
            <w:tcW w:w="5751" w:type="dxa"/>
            <w:gridSpan w:val="3"/>
          </w:tcPr>
          <w:p>
            <w:pPr>
              <w:rPr>
                <w:rFonts w:ascii="Times New Roman" w:hAnsi="Times New Roman" w:eastAsia="仿宋_GB2312" w:cs="Times New Roman"/>
                <w:sz w:val="28"/>
                <w:szCs w:val="28"/>
              </w:rPr>
            </w:pPr>
          </w:p>
        </w:tc>
      </w:tr>
    </w:tbl>
    <w:p/>
    <w:p>
      <w:pPr>
        <w:rPr>
          <w:rFonts w:ascii="微软雅黑" w:hAnsi="微软雅黑" w:eastAsia="微软雅黑"/>
          <w:b/>
          <w:bCs/>
          <w:sz w:val="32"/>
          <w:szCs w:val="32"/>
        </w:rPr>
        <w:sectPr>
          <w:pgSz w:w="11906" w:h="16838"/>
          <w:pgMar w:top="1440" w:right="1800" w:bottom="1440" w:left="1800" w:header="851" w:footer="992" w:gutter="0"/>
          <w:cols w:space="425" w:num="1"/>
          <w:docGrid w:type="lines" w:linePitch="312" w:charSpace="0"/>
        </w:sectPr>
      </w:pPr>
    </w:p>
    <w:p>
      <w:pPr>
        <w:rPr>
          <w:rFonts w:ascii="微软雅黑" w:hAnsi="微软雅黑" w:eastAsia="微软雅黑"/>
          <w:b/>
          <w:bCs/>
          <w:sz w:val="32"/>
          <w:szCs w:val="32"/>
        </w:rPr>
      </w:pPr>
      <w:r>
        <w:rPr>
          <w:rFonts w:hint="eastAsia" w:ascii="微软雅黑" w:hAnsi="微软雅黑" w:eastAsia="微软雅黑"/>
          <w:b/>
          <w:bCs/>
          <w:sz w:val="32"/>
          <w:szCs w:val="32"/>
        </w:rPr>
        <w:t>附件2：</w:t>
      </w:r>
    </w:p>
    <w:p>
      <w:pPr>
        <w:spacing w:after="312" w:afterLines="100"/>
        <w:jc w:val="center"/>
        <w:rPr>
          <w:rFonts w:ascii="微软雅黑" w:hAnsi="微软雅黑" w:eastAsia="微软雅黑"/>
          <w:b/>
          <w:bCs/>
          <w:sz w:val="32"/>
          <w:szCs w:val="32"/>
        </w:rPr>
      </w:pPr>
      <w:r>
        <w:rPr>
          <w:rFonts w:hint="eastAsia" w:ascii="微软雅黑" w:hAnsi="微软雅黑" w:eastAsia="微软雅黑"/>
          <w:b/>
          <w:bCs/>
          <w:sz w:val="32"/>
          <w:szCs w:val="32"/>
        </w:rPr>
        <w:t>视频宣传片提交模板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070"/>
        <w:gridCol w:w="135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申报单位名称</w:t>
            </w:r>
          </w:p>
        </w:tc>
        <w:tc>
          <w:tcPr>
            <w:tcW w:w="5376"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申报单位联系人</w:t>
            </w:r>
          </w:p>
        </w:tc>
        <w:tc>
          <w:tcPr>
            <w:tcW w:w="2070" w:type="dxa"/>
          </w:tcPr>
          <w:p>
            <w:pPr>
              <w:rPr>
                <w:rFonts w:ascii="Times New Roman" w:hAnsi="Times New Roman" w:eastAsia="仿宋_GB2312" w:cs="Times New Roman"/>
                <w:sz w:val="28"/>
                <w:szCs w:val="28"/>
              </w:rPr>
            </w:pPr>
          </w:p>
        </w:tc>
        <w:tc>
          <w:tcPr>
            <w:tcW w:w="1350"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联系方式</w:t>
            </w:r>
          </w:p>
        </w:tc>
        <w:tc>
          <w:tcPr>
            <w:tcW w:w="1956" w:type="dxa"/>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2920"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视频网盘地址</w:t>
            </w:r>
          </w:p>
        </w:tc>
        <w:tc>
          <w:tcPr>
            <w:tcW w:w="2070" w:type="dxa"/>
          </w:tcPr>
          <w:p>
            <w:pPr>
              <w:rPr>
                <w:rFonts w:ascii="Times New Roman" w:hAnsi="Times New Roman" w:eastAsia="仿宋_GB2312" w:cs="Times New Roman"/>
                <w:sz w:val="28"/>
                <w:szCs w:val="28"/>
              </w:rPr>
            </w:pPr>
          </w:p>
        </w:tc>
        <w:tc>
          <w:tcPr>
            <w:tcW w:w="1350"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提取码</w:t>
            </w:r>
          </w:p>
        </w:tc>
        <w:tc>
          <w:tcPr>
            <w:tcW w:w="1956" w:type="dxa"/>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trPr>
        <w:tc>
          <w:tcPr>
            <w:tcW w:w="2920"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视频亮点</w:t>
            </w:r>
          </w:p>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（不超过50个字）</w:t>
            </w:r>
          </w:p>
        </w:tc>
        <w:tc>
          <w:tcPr>
            <w:tcW w:w="5376" w:type="dxa"/>
            <w:gridSpan w:val="3"/>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trPr>
        <w:tc>
          <w:tcPr>
            <w:tcW w:w="2920"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视频简介</w:t>
            </w:r>
          </w:p>
        </w:tc>
        <w:tc>
          <w:tcPr>
            <w:tcW w:w="5376" w:type="dxa"/>
            <w:gridSpan w:val="3"/>
          </w:tcPr>
          <w:p>
            <w:pPr>
              <w:rPr>
                <w:rFonts w:ascii="Times New Roman" w:hAnsi="Times New Roman" w:eastAsia="仿宋_GB2312" w:cs="Times New Roman"/>
                <w:sz w:val="28"/>
                <w:szCs w:val="28"/>
              </w:rPr>
            </w:pPr>
          </w:p>
        </w:tc>
      </w:tr>
    </w:tbl>
    <w:p/>
    <w:p>
      <w:pPr>
        <w:rPr>
          <w:rFonts w:ascii="仿宋_GB2312" w:hAnsi="仿宋_GB2312" w:eastAsia="仿宋_GB2312" w:cs="仿宋_GB2312"/>
          <w:b/>
          <w:bCs/>
        </w:rPr>
      </w:pPr>
      <w:r>
        <w:rPr>
          <w:rFonts w:hint="eastAsia" w:ascii="仿宋_GB2312" w:hAnsi="仿宋_GB2312" w:eastAsia="仿宋_GB2312" w:cs="仿宋_GB2312"/>
          <w:b/>
          <w:bCs/>
        </w:rPr>
        <w:t>注：提供的视频宣传片默认同意征集方可自行剪辑使用于相关宣传视频剪辑制作中。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540AC"/>
    <w:rsid w:val="7D25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2020-07-10T07:52:00Z</dcterms:created>
  <dc:creator>高腾Cynthia GAO</dc:creator>
  <cp:lastModifiedBy>高腾Cynthia GAO</cp:lastModifiedBy>
  <dcterms:modified xsi:type="dcterms:W3CDTF">2020-07-10T07:52:47Z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