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2029460" cy="1720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bookmarkStart w:id="4" w:name="_GoBack"/>
      <w:bookmarkEnd w:id="4"/>
    </w:p>
    <w:p>
      <w:pPr>
        <w:spacing w:line="720" w:lineRule="exact"/>
        <w:jc w:val="center"/>
        <w:rPr>
          <w:rFonts w:ascii="黑体" w:hAnsi="黑体" w:eastAsia="黑体"/>
          <w:b/>
          <w:bCs/>
          <w:sz w:val="48"/>
          <w:szCs w:val="44"/>
        </w:rPr>
      </w:pPr>
    </w:p>
    <w:p>
      <w:pPr>
        <w:spacing w:line="720" w:lineRule="exact"/>
        <w:jc w:val="center"/>
        <w:rPr>
          <w:rFonts w:ascii="黑体" w:hAnsi="黑体" w:eastAsia="黑体"/>
          <w:b/>
          <w:bCs/>
          <w:sz w:val="48"/>
          <w:szCs w:val="44"/>
        </w:rPr>
      </w:pPr>
      <w:r>
        <w:rPr>
          <w:rFonts w:hint="eastAsia" w:ascii="黑体" w:hAnsi="黑体" w:eastAsia="黑体"/>
          <w:b/>
          <w:bCs/>
          <w:sz w:val="48"/>
          <w:szCs w:val="44"/>
          <w:lang w:eastAsia="zh-CN"/>
        </w:rPr>
        <w:t>工业互联网</w:t>
      </w:r>
      <w:r>
        <w:rPr>
          <w:rFonts w:hint="eastAsia" w:ascii="黑体" w:hAnsi="黑体" w:eastAsia="黑体"/>
          <w:b/>
          <w:bCs/>
          <w:sz w:val="48"/>
          <w:szCs w:val="44"/>
        </w:rPr>
        <w:t>VR/AR</w:t>
      </w:r>
      <w:r>
        <w:rPr>
          <w:rFonts w:ascii="黑体" w:hAnsi="黑体" w:eastAsia="黑体"/>
          <w:b/>
          <w:bCs/>
          <w:sz w:val="48"/>
          <w:szCs w:val="44"/>
        </w:rPr>
        <w:t>应用</w:t>
      </w:r>
      <w:r>
        <w:rPr>
          <w:rFonts w:hint="eastAsia" w:ascii="黑体" w:hAnsi="黑体" w:eastAsia="黑体"/>
          <w:b/>
          <w:bCs/>
          <w:sz w:val="48"/>
          <w:szCs w:val="44"/>
        </w:rPr>
        <w:t>案例</w:t>
      </w:r>
    </w:p>
    <w:p>
      <w:pPr>
        <w:pStyle w:val="14"/>
        <w:spacing w:line="720" w:lineRule="exact"/>
        <w:jc w:val="center"/>
        <w:rPr>
          <w:rFonts w:hint="default" w:ascii="方正小标宋简体" w:eastAsia="方正小标宋简体"/>
          <w:b/>
          <w:bCs/>
          <w:sz w:val="48"/>
          <w:szCs w:val="44"/>
        </w:rPr>
      </w:pPr>
    </w:p>
    <w:p>
      <w:pPr>
        <w:pStyle w:val="14"/>
        <w:rPr>
          <w:rFonts w:hint="default"/>
        </w:rPr>
      </w:pPr>
    </w:p>
    <w:p>
      <w:pPr>
        <w:pStyle w:val="14"/>
        <w:rPr>
          <w:rFonts w:hint="default"/>
        </w:rPr>
      </w:pPr>
    </w:p>
    <w:p>
      <w:pPr>
        <w:pStyle w:val="14"/>
        <w:rPr>
          <w:rFonts w:hint="default"/>
        </w:rPr>
      </w:pPr>
    </w:p>
    <w:p>
      <w:pPr>
        <w:pStyle w:val="14"/>
        <w:rPr>
          <w:rFonts w:hint="default"/>
        </w:rPr>
      </w:pPr>
    </w:p>
    <w:p>
      <w:pPr>
        <w:pStyle w:val="14"/>
        <w:rPr>
          <w:rFonts w:hint="default"/>
        </w:rPr>
      </w:pPr>
    </w:p>
    <w:p>
      <w:pPr>
        <w:pStyle w:val="14"/>
        <w:rPr>
          <w:rFonts w:hint="default"/>
        </w:rPr>
      </w:pPr>
    </w:p>
    <w:p>
      <w:pPr>
        <w:pStyle w:val="14"/>
        <w:rPr>
          <w:rFonts w:hint="default"/>
        </w:rPr>
      </w:pPr>
    </w:p>
    <w:p>
      <w:pPr>
        <w:pStyle w:val="14"/>
        <w:rPr>
          <w:rFonts w:hint="default"/>
        </w:rPr>
      </w:pPr>
    </w:p>
    <w:p>
      <w:pPr>
        <w:pStyle w:val="14"/>
        <w:rPr>
          <w:rFonts w:hint="default"/>
        </w:rPr>
      </w:pPr>
    </w:p>
    <w:p>
      <w:pPr>
        <w:pStyle w:val="14"/>
        <w:rPr>
          <w:rFonts w:hint="default"/>
        </w:rPr>
      </w:pPr>
    </w:p>
    <w:p>
      <w:pPr>
        <w:pStyle w:val="14"/>
        <w:spacing w:line="720" w:lineRule="exact"/>
        <w:jc w:val="left"/>
        <w:rPr>
          <w:rFonts w:hint="default" w:ascii="黑体" w:hAnsi="黑体" w:eastAsia="黑体"/>
          <w:sz w:val="30"/>
          <w:u w:val="single"/>
        </w:rPr>
      </w:pPr>
      <w:r>
        <w:rPr>
          <w:rFonts w:eastAsia="仿宋_GB2312"/>
          <w:sz w:val="30"/>
        </w:rPr>
        <w:t xml:space="preserve">    </w:t>
      </w:r>
      <w:r>
        <w:rPr>
          <w:rFonts w:ascii="黑体" w:hAnsi="黑体" w:eastAsia="黑体"/>
          <w:sz w:val="30"/>
        </w:rPr>
        <w:t>单位名称：</w:t>
      </w:r>
      <w:r>
        <w:rPr>
          <w:rFonts w:ascii="黑体" w:hAnsi="黑体" w:eastAsia="黑体"/>
          <w:sz w:val="30"/>
          <w:u w:val="single"/>
        </w:rPr>
        <w:t xml:space="preserve">                           </w:t>
      </w:r>
    </w:p>
    <w:p>
      <w:pPr>
        <w:pStyle w:val="14"/>
        <w:spacing w:line="720" w:lineRule="exact"/>
        <w:jc w:val="left"/>
        <w:rPr>
          <w:rFonts w:hint="default" w:ascii="黑体" w:hAnsi="黑体" w:eastAsia="黑体"/>
          <w:sz w:val="30"/>
          <w:u w:val="single"/>
        </w:rPr>
      </w:pPr>
      <w:r>
        <w:rPr>
          <w:rFonts w:ascii="黑体" w:hAnsi="黑体" w:eastAsia="黑体"/>
          <w:sz w:val="30"/>
          <w:szCs w:val="30"/>
        </w:rPr>
        <w:t xml:space="preserve">    联 系 人:</w:t>
      </w:r>
      <w:r>
        <w:rPr>
          <w:rFonts w:hint="default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u w:val="single"/>
        </w:rPr>
        <w:t xml:space="preserve">                           </w:t>
      </w:r>
    </w:p>
    <w:p>
      <w:pPr>
        <w:pStyle w:val="14"/>
        <w:spacing w:line="720" w:lineRule="exact"/>
        <w:ind w:firstLine="600" w:firstLineChars="200"/>
        <w:jc w:val="left"/>
        <w:rPr>
          <w:rFonts w:hint="default" w:ascii="黑体" w:hAnsi="黑体" w:eastAsia="黑体"/>
          <w:sz w:val="30"/>
          <w:szCs w:val="30"/>
          <w:u w:val="single"/>
        </w:rPr>
      </w:pPr>
      <w:r>
        <w:rPr>
          <w:rFonts w:ascii="黑体" w:hAnsi="黑体" w:eastAsia="黑体"/>
          <w:sz w:val="30"/>
          <w:szCs w:val="30"/>
        </w:rPr>
        <w:t>手机号码：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    </w:t>
      </w:r>
    </w:p>
    <w:p>
      <w:pPr>
        <w:pStyle w:val="14"/>
        <w:spacing w:line="720" w:lineRule="exact"/>
        <w:jc w:val="left"/>
        <w:rPr>
          <w:rFonts w:hint="default"/>
        </w:rPr>
      </w:pPr>
      <w:r>
        <w:rPr>
          <w:rFonts w:ascii="黑体" w:hAnsi="黑体" w:eastAsia="黑体"/>
          <w:sz w:val="30"/>
          <w:szCs w:val="30"/>
        </w:rPr>
        <w:t xml:space="preserve">    邮 </w:t>
      </w:r>
      <w:r>
        <w:rPr>
          <w:rFonts w:hint="default" w:ascii="黑体" w:hAnsi="黑体" w:eastAsia="黑体"/>
          <w:sz w:val="30"/>
          <w:szCs w:val="30"/>
        </w:rPr>
        <w:t xml:space="preserve">   </w:t>
      </w:r>
      <w:r>
        <w:rPr>
          <w:rFonts w:ascii="黑体" w:hAnsi="黑体" w:eastAsia="黑体"/>
          <w:sz w:val="30"/>
          <w:szCs w:val="30"/>
        </w:rPr>
        <w:t>箱：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    </w:t>
      </w:r>
    </w:p>
    <w:p/>
    <w:p/>
    <w:p/>
    <w:p>
      <w:pPr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工业互联网产业联盟制</w:t>
      </w:r>
    </w:p>
    <w:p>
      <w:pPr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2020年</w:t>
      </w:r>
      <w:r>
        <w:rPr>
          <w:rFonts w:hint="eastAsia" w:ascii="方正小标宋简体" w:hAnsi="方正小标宋简体" w:eastAsia="方正小标宋简体"/>
          <w:sz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/>
          <w:sz w:val="32"/>
        </w:rPr>
        <w:t>月</w:t>
      </w:r>
    </w:p>
    <w:p>
      <w:pPr>
        <w:jc w:val="center"/>
        <w:rPr>
          <w:rFonts w:ascii="黑体" w:hAnsi="黑体" w:eastAsia="黑体"/>
          <w:b/>
          <w:color w:val="000000"/>
          <w:sz w:val="32"/>
          <w:szCs w:val="32"/>
        </w:rPr>
      </w:pPr>
      <w:bookmarkStart w:id="0" w:name="_Toc448077792"/>
      <w:bookmarkStart w:id="1" w:name="_Toc448754699"/>
      <w:bookmarkStart w:id="2" w:name="_Toc450394479"/>
      <w:bookmarkStart w:id="3" w:name="_Toc449975479"/>
      <w:r>
        <w:rPr>
          <w:rFonts w:hint="eastAsia" w:ascii="黑体" w:hAnsi="黑体" w:eastAsia="黑体"/>
          <w:b/>
          <w:color w:val="000000"/>
          <w:sz w:val="32"/>
          <w:szCs w:val="32"/>
        </w:rPr>
        <w:t>主标题：</w:t>
      </w:r>
      <w:r>
        <w:rPr>
          <w:rFonts w:ascii="黑体" w:hAnsi="黑体" w:eastAsia="黑体"/>
          <w:b/>
          <w:color w:val="000000"/>
          <w:sz w:val="32"/>
          <w:szCs w:val="32"/>
        </w:rPr>
        <w:t>XXX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color w:val="000000"/>
          <w:sz w:val="32"/>
          <w:szCs w:val="32"/>
          <w:lang w:eastAsia="zh-CN"/>
        </w:rPr>
        <w:t>工业互联网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VR/AR应用</w:t>
      </w:r>
      <w:r>
        <w:rPr>
          <w:rFonts w:ascii="黑体" w:hAnsi="黑体" w:eastAsia="黑体"/>
          <w:b/>
          <w:color w:val="000000"/>
          <w:sz w:val="32"/>
          <w:szCs w:val="32"/>
        </w:rPr>
        <w:t>案例</w:t>
      </w:r>
      <w:bookmarkEnd w:id="0"/>
      <w:bookmarkEnd w:id="1"/>
      <w:bookmarkEnd w:id="2"/>
      <w:bookmarkEnd w:id="3"/>
    </w:p>
    <w:p>
      <w:pPr>
        <w:jc w:val="center"/>
        <w:rPr>
          <w:rFonts w:ascii="仿宋_GB2312" w:hAnsi="黑体" w:eastAsia="仿宋_GB2312"/>
          <w:b/>
          <w:color w:val="000000"/>
          <w:sz w:val="28"/>
          <w:szCs w:val="30"/>
        </w:rPr>
      </w:pPr>
      <w:r>
        <w:rPr>
          <w:rFonts w:hint="eastAsia" w:ascii="仿宋_GB2312" w:hAnsi="黑体" w:eastAsia="仿宋_GB2312"/>
          <w:b/>
          <w:color w:val="000000"/>
          <w:sz w:val="28"/>
          <w:szCs w:val="30"/>
        </w:rPr>
        <w:t>（总体要求：</w:t>
      </w:r>
      <w:r>
        <w:rPr>
          <w:rFonts w:hint="eastAsia" w:ascii="仿宋_GB2312" w:hAnsi="黑体" w:eastAsia="仿宋_GB2312"/>
          <w:color w:val="000000"/>
          <w:sz w:val="28"/>
          <w:szCs w:val="30"/>
        </w:rPr>
        <w:t>文字凝练，观点突出。每个案例总篇幅不超过5页，最好附以图形佐证。正文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30"/>
        </w:rPr>
        <w:t>仿宋_GB2312字体，小三号</w:t>
      </w:r>
      <w:r>
        <w:rPr>
          <w:rFonts w:hint="eastAsia" w:ascii="仿宋_GB2312" w:hAnsi="黑体" w:eastAsia="仿宋_GB2312"/>
          <w:b/>
          <w:color w:val="000000"/>
          <w:sz w:val="28"/>
          <w:szCs w:val="30"/>
        </w:rPr>
        <w:t>）</w:t>
      </w:r>
    </w:p>
    <w:p>
      <w:pPr>
        <w:pStyle w:val="15"/>
        <w:numPr>
          <w:ilvl w:val="0"/>
          <w:numId w:val="1"/>
        </w:numPr>
        <w:ind w:firstLineChars="0"/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项目</w:t>
      </w:r>
      <w:r>
        <w:rPr>
          <w:rFonts w:ascii="黑体" w:hAnsi="黑体" w:eastAsia="黑体"/>
          <w:b/>
          <w:color w:val="000000"/>
          <w:sz w:val="32"/>
          <w:szCs w:val="32"/>
        </w:rPr>
        <w:t>背景</w:t>
      </w:r>
    </w:p>
    <w:p>
      <w:pPr>
        <w:pStyle w:val="16"/>
        <w:spacing w:line="240" w:lineRule="auto"/>
        <w:ind w:left="720" w:firstLine="0" w:firstLineChars="0"/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给出企业简介和</w:t>
      </w:r>
      <w:r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  <w:t>项目痛点。</w:t>
      </w:r>
    </w:p>
    <w:p>
      <w:pPr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二</w:t>
      </w:r>
      <w:r>
        <w:rPr>
          <w:rFonts w:ascii="黑体" w:hAnsi="黑体" w:eastAsia="黑体"/>
          <w:b/>
          <w:color w:val="000000"/>
          <w:sz w:val="32"/>
          <w:szCs w:val="32"/>
        </w:rPr>
        <w:t>、项目实施</w:t>
      </w:r>
    </w:p>
    <w:p>
      <w:pPr>
        <w:pStyle w:val="16"/>
        <w:spacing w:line="240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1.案例定位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766"/>
        <w:gridCol w:w="5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覆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盖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容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应用对象</w:t>
            </w:r>
          </w:p>
        </w:tc>
        <w:tc>
          <w:tcPr>
            <w:tcW w:w="5822" w:type="dxa"/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工业/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行业级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企业/集团级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局部典型应用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应用深度</w:t>
            </w:r>
          </w:p>
        </w:tc>
        <w:tc>
          <w:tcPr>
            <w:tcW w:w="5822" w:type="dxa"/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描述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诊断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预测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应用领域</w:t>
            </w:r>
          </w:p>
        </w:tc>
        <w:tc>
          <w:tcPr>
            <w:tcW w:w="5822" w:type="dxa"/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设计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制造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管理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营销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全生命周期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仓储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行业</w:t>
            </w:r>
          </w:p>
        </w:tc>
        <w:tc>
          <w:tcPr>
            <w:tcW w:w="5822" w:type="dxa"/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流程行业：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多品种小批量离散行业：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少品种大批量离散行业：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建筑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交通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重点技术</w:t>
            </w:r>
          </w:p>
        </w:tc>
        <w:tc>
          <w:tcPr>
            <w:tcW w:w="5822" w:type="dxa"/>
            <w:vAlign w:val="center"/>
          </w:tcPr>
          <w:p>
            <w:pPr>
              <w:ind w:firstLine="280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涉及的单一领域技术或融合技术</w:t>
            </w:r>
          </w:p>
          <w:p>
            <w:pPr>
              <w:ind w:firstLine="280" w:firstLineChars="100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AI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大数据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区块链 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5G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工业互联网      </w:t>
            </w:r>
          </w:p>
          <w:p>
            <w:pPr>
              <w:ind w:firstLine="280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VRAR行业突破性技术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云渲染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自然交互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跟踪技术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标定技术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近眼显示  </w:t>
            </w:r>
          </w:p>
          <w:p>
            <w:pPr>
              <w:ind w:firstLine="280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工业互联网技术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开源平台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开源社区   </w:t>
            </w:r>
          </w:p>
          <w:p>
            <w:pPr>
              <w:ind w:firstLine="280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其他先进技术（请添加）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>
      <w:pPr>
        <w:pStyle w:val="16"/>
        <w:spacing w:line="240" w:lineRule="auto"/>
        <w:ind w:firstLine="0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2.案例优势分析</w:t>
      </w:r>
    </w:p>
    <w:p>
      <w:pPr>
        <w:pStyle w:val="16"/>
        <w:spacing w:line="240" w:lineRule="auto"/>
        <w:ind w:firstLine="602" w:firstLineChars="0"/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kern w:val="21"/>
          <w:sz w:val="30"/>
          <w:szCs w:val="30"/>
        </w:rPr>
        <w:t>聚焦分析应用案例运用了哪些特色VR/AR技术，在哪些方面取得了重大突破。</w:t>
      </w:r>
    </w:p>
    <w:p>
      <w:pPr>
        <w:pStyle w:val="16"/>
        <w:spacing w:line="240" w:lineRule="auto"/>
        <w:ind w:firstLine="0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3.实施步骤及路径</w:t>
      </w:r>
    </w:p>
    <w:p>
      <w:pPr>
        <w:pStyle w:val="16"/>
        <w:spacing w:line="240" w:lineRule="auto"/>
        <w:ind w:firstLine="0" w:firstLineChars="0"/>
        <w:rPr>
          <w:rFonts w:ascii="仿宋_GB2312" w:eastAsia="仿宋_GB2312"/>
          <w:kern w:val="21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_GB2312" w:eastAsia="仿宋_GB2312"/>
          <w:kern w:val="21"/>
          <w:sz w:val="30"/>
          <w:szCs w:val="30"/>
        </w:rPr>
        <w:t>给出具体的项目实施步骤，分析每个实施步骤的实施细节，涵盖运用的具体技术及使用的软硬件工具。</w:t>
      </w:r>
    </w:p>
    <w:p>
      <w:pPr>
        <w:pStyle w:val="16"/>
        <w:spacing w:line="240" w:lineRule="auto"/>
        <w:ind w:firstLine="0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4.案例推广应用价值</w:t>
      </w:r>
    </w:p>
    <w:p>
      <w:pPr>
        <w:pStyle w:val="16"/>
        <w:spacing w:line="240" w:lineRule="auto"/>
        <w:ind w:firstLine="0" w:firstLineChars="0"/>
        <w:rPr>
          <w:rFonts w:ascii="仿宋_GB2312" w:eastAsia="仿宋_GB2312"/>
          <w:kern w:val="21"/>
          <w:sz w:val="30"/>
          <w:szCs w:val="30"/>
        </w:rPr>
      </w:pPr>
      <w:r>
        <w:rPr>
          <w:rFonts w:hint="eastAsia" w:ascii="仿宋_GB2312" w:eastAsia="仿宋_GB2312"/>
          <w:kern w:val="21"/>
          <w:sz w:val="30"/>
          <w:szCs w:val="30"/>
        </w:rPr>
        <w:t xml:space="preserve">   若本案例有向其他行业或领域推广的经验，描述一下具体的推广场景。若未形成推广应用，分析一下潜在的规模推广价值。</w:t>
      </w:r>
    </w:p>
    <w:p>
      <w:pPr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三</w:t>
      </w:r>
      <w:r>
        <w:rPr>
          <w:rFonts w:ascii="黑体" w:hAnsi="黑体" w:eastAsia="黑体"/>
          <w:b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实施效果</w:t>
      </w:r>
    </w:p>
    <w:p>
      <w:pPr>
        <w:pStyle w:val="16"/>
        <w:spacing w:before="156" w:beforeLines="50" w:after="156" w:afterLines="50" w:line="320" w:lineRule="atLeast"/>
        <w:ind w:firstLine="600"/>
        <w:rPr>
          <w:rFonts w:ascii="仿宋_GB2312" w:eastAsia="仿宋_GB2312"/>
          <w:kern w:val="21"/>
          <w:sz w:val="30"/>
          <w:szCs w:val="30"/>
        </w:rPr>
      </w:pPr>
      <w:r>
        <w:rPr>
          <w:rFonts w:hint="eastAsia" w:ascii="仿宋_GB2312" w:eastAsia="仿宋_GB2312"/>
          <w:kern w:val="21"/>
          <w:sz w:val="30"/>
          <w:szCs w:val="30"/>
        </w:rPr>
        <w:t>描述</w:t>
      </w:r>
      <w:r>
        <w:rPr>
          <w:rFonts w:ascii="仿宋_GB2312" w:eastAsia="仿宋_GB2312"/>
          <w:kern w:val="21"/>
          <w:sz w:val="30"/>
          <w:szCs w:val="30"/>
        </w:rPr>
        <w:t>案例实施效果，</w:t>
      </w:r>
      <w:r>
        <w:rPr>
          <w:rFonts w:hint="eastAsia" w:ascii="仿宋_GB2312" w:eastAsia="仿宋_GB2312"/>
          <w:kern w:val="21"/>
          <w:sz w:val="30"/>
          <w:szCs w:val="30"/>
        </w:rPr>
        <w:t>给出量化指标，</w:t>
      </w:r>
      <w:r>
        <w:rPr>
          <w:rFonts w:ascii="仿宋_GB2312" w:eastAsia="仿宋_GB2312"/>
          <w:kern w:val="21"/>
          <w:sz w:val="30"/>
          <w:szCs w:val="30"/>
        </w:rPr>
        <w:t>可进行前后效果对比。</w:t>
      </w:r>
      <w:r>
        <w:rPr>
          <w:rFonts w:hint="eastAsia" w:ascii="仿宋_GB2312" w:eastAsia="仿宋_GB2312"/>
          <w:i/>
          <w:kern w:val="21"/>
          <w:sz w:val="30"/>
          <w:szCs w:val="30"/>
        </w:rPr>
        <w:t>（例如成本、生产效率、质量、专家知识库等）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BAC"/>
    <w:multiLevelType w:val="multilevel"/>
    <w:tmpl w:val="62D83BA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54"/>
    <w:rsid w:val="00002C8F"/>
    <w:rsid w:val="00017B45"/>
    <w:rsid w:val="00047BB7"/>
    <w:rsid w:val="00095268"/>
    <w:rsid w:val="00223854"/>
    <w:rsid w:val="0032281A"/>
    <w:rsid w:val="004D6AF9"/>
    <w:rsid w:val="005B13E4"/>
    <w:rsid w:val="00614661"/>
    <w:rsid w:val="00645599"/>
    <w:rsid w:val="006B13A2"/>
    <w:rsid w:val="00752BC2"/>
    <w:rsid w:val="00762F2D"/>
    <w:rsid w:val="00824A9C"/>
    <w:rsid w:val="008E60A7"/>
    <w:rsid w:val="0092402D"/>
    <w:rsid w:val="00A205BD"/>
    <w:rsid w:val="00A21CB7"/>
    <w:rsid w:val="00EA39D3"/>
    <w:rsid w:val="00F1680B"/>
    <w:rsid w:val="00F4170D"/>
    <w:rsid w:val="00FE1545"/>
    <w:rsid w:val="0D0C2779"/>
    <w:rsid w:val="0D8C50F1"/>
    <w:rsid w:val="12122998"/>
    <w:rsid w:val="14E43D90"/>
    <w:rsid w:val="1DAE0A5A"/>
    <w:rsid w:val="1E562105"/>
    <w:rsid w:val="22FB18EE"/>
    <w:rsid w:val="25396EA7"/>
    <w:rsid w:val="255E3A37"/>
    <w:rsid w:val="29E44470"/>
    <w:rsid w:val="2F9407B5"/>
    <w:rsid w:val="318340C3"/>
    <w:rsid w:val="31B50DA5"/>
    <w:rsid w:val="31B73C8D"/>
    <w:rsid w:val="3EC32DEC"/>
    <w:rsid w:val="482130D4"/>
    <w:rsid w:val="4C7B5843"/>
    <w:rsid w:val="507A6CC2"/>
    <w:rsid w:val="50F149E6"/>
    <w:rsid w:val="52AA1A03"/>
    <w:rsid w:val="5BB10A57"/>
    <w:rsid w:val="5DAF7378"/>
    <w:rsid w:val="EAF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line="460" w:lineRule="exact"/>
      <w:outlineLvl w:val="0"/>
    </w:pPr>
    <w:rPr>
      <w:rFonts w:ascii="Calibri" w:hAnsi="Calibri" w:eastAsia="微软雅黑" w:cs="Times New Roman"/>
      <w:sz w:val="36"/>
      <w:szCs w:val="22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仿宋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楷体" w:cs="Times New Roman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qFormat/>
    <w:uiPriority w:val="9"/>
    <w:rPr>
      <w:rFonts w:ascii="Calibri" w:hAnsi="Calibri" w:eastAsia="微软雅黑" w:cs="Times New Roman"/>
      <w:sz w:val="36"/>
    </w:rPr>
  </w:style>
  <w:style w:type="character" w:customStyle="1" w:styleId="13">
    <w:name w:val="标题 2 Char"/>
    <w:basedOn w:val="11"/>
    <w:link w:val="3"/>
    <w:semiHidden/>
    <w:qFormat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paragraph" w:customStyle="1" w:styleId="14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宋体"/>
      <w:szCs w:val="20"/>
    </w:rPr>
  </w:style>
  <w:style w:type="character" w:customStyle="1" w:styleId="17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Char"/>
    <w:basedOn w:val="11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146</Words>
  <Characters>834</Characters>
  <Lines>6</Lines>
  <Paragraphs>1</Paragraphs>
  <TotalTime>0</TotalTime>
  <ScaleCrop>false</ScaleCrop>
  <LinksUpToDate>false</LinksUpToDate>
  <CharactersWithSpaces>979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2019-05-24T08:58:00Z</dcterms:created>
  <dc:creator>18920</dc:creator>
  <cp:lastModifiedBy>高腾Cynthia GAO</cp:lastModifiedBy>
  <dcterms:modified xsi:type="dcterms:W3CDTF">2020-06-02T05:49:40Z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