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D6" w:rsidRDefault="003D3AB5" w:rsidP="003D3AB5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bookmarkStart w:id="0" w:name="_Toc448077792"/>
      <w:bookmarkStart w:id="1" w:name="_Toc448754699"/>
      <w:bookmarkStart w:id="2" w:name="_Toc449975479"/>
      <w:bookmarkStart w:id="3" w:name="_Toc450394479"/>
      <w:r w:rsidRPr="009F54FE">
        <w:rPr>
          <w:rFonts w:ascii="黑体" w:eastAsia="黑体" w:hAnsi="黑体" w:hint="eastAsia"/>
          <w:b/>
          <w:color w:val="000000" w:themeColor="text1"/>
          <w:sz w:val="32"/>
          <w:szCs w:val="32"/>
        </w:rPr>
        <w:t>主标题：基于</w:t>
      </w:r>
      <w:r w:rsidRPr="009F54FE">
        <w:rPr>
          <w:rFonts w:ascii="黑体" w:eastAsia="黑体" w:hAnsi="黑体"/>
          <w:b/>
          <w:color w:val="000000" w:themeColor="text1"/>
          <w:sz w:val="32"/>
          <w:szCs w:val="32"/>
        </w:rPr>
        <w:t>XXX</w:t>
      </w:r>
      <w:r w:rsidR="00E919A6">
        <w:rPr>
          <w:rFonts w:ascii="黑体" w:eastAsia="黑体" w:hAnsi="黑体" w:hint="eastAsia"/>
          <w:b/>
          <w:color w:val="000000" w:themeColor="text1"/>
          <w:sz w:val="32"/>
          <w:szCs w:val="32"/>
        </w:rPr>
        <w:t>技术</w:t>
      </w:r>
      <w:r w:rsidRPr="009F54FE">
        <w:rPr>
          <w:rFonts w:ascii="黑体" w:eastAsia="黑体" w:hAnsi="黑体" w:hint="eastAsia"/>
          <w:b/>
          <w:color w:val="000000" w:themeColor="text1"/>
          <w:sz w:val="32"/>
          <w:szCs w:val="32"/>
        </w:rPr>
        <w:t>的XXX</w:t>
      </w:r>
      <w:r w:rsidRPr="009F54FE">
        <w:rPr>
          <w:rFonts w:ascii="黑体" w:eastAsia="黑体" w:hAnsi="黑体"/>
          <w:b/>
          <w:color w:val="000000" w:themeColor="text1"/>
          <w:sz w:val="32"/>
          <w:szCs w:val="32"/>
        </w:rPr>
        <w:t>案例</w:t>
      </w:r>
      <w:bookmarkEnd w:id="0"/>
      <w:bookmarkEnd w:id="1"/>
      <w:bookmarkEnd w:id="2"/>
      <w:bookmarkEnd w:id="3"/>
    </w:p>
    <w:p w:rsidR="00400F79" w:rsidRPr="00FC19E2" w:rsidRDefault="00400F79" w:rsidP="00400F79">
      <w:pPr>
        <w:jc w:val="center"/>
        <w:rPr>
          <w:rFonts w:ascii="仿宋_GB2312" w:eastAsia="仿宋_GB2312" w:hAnsi="黑体"/>
          <w:b/>
          <w:color w:val="000000" w:themeColor="text1"/>
          <w:sz w:val="28"/>
          <w:szCs w:val="30"/>
        </w:rPr>
      </w:pPr>
      <w:r w:rsidRPr="00FC19E2">
        <w:rPr>
          <w:rFonts w:ascii="仿宋_GB2312" w:eastAsia="仿宋_GB2312" w:hAnsi="黑体" w:hint="eastAsia"/>
          <w:b/>
          <w:color w:val="000000" w:themeColor="text1"/>
          <w:sz w:val="28"/>
          <w:szCs w:val="30"/>
        </w:rPr>
        <w:t>（总体要求：</w:t>
      </w:r>
      <w:r w:rsidR="00FC19E2" w:rsidRPr="00FC19E2">
        <w:rPr>
          <w:rFonts w:ascii="仿宋_GB2312" w:eastAsia="仿宋_GB2312" w:hAnsi="黑体" w:hint="eastAsia"/>
          <w:color w:val="000000" w:themeColor="text1"/>
          <w:sz w:val="28"/>
          <w:szCs w:val="30"/>
        </w:rPr>
        <w:t>文字</w:t>
      </w:r>
      <w:r w:rsidR="00FC19E2">
        <w:rPr>
          <w:rFonts w:ascii="仿宋_GB2312" w:eastAsia="仿宋_GB2312" w:hAnsi="黑体" w:hint="eastAsia"/>
          <w:color w:val="000000" w:themeColor="text1"/>
          <w:sz w:val="28"/>
          <w:szCs w:val="30"/>
        </w:rPr>
        <w:t>凝练</w:t>
      </w:r>
      <w:r w:rsidR="00FC19E2" w:rsidRPr="00FC19E2">
        <w:rPr>
          <w:rFonts w:ascii="仿宋_GB2312" w:eastAsia="仿宋_GB2312" w:hAnsi="黑体" w:hint="eastAsia"/>
          <w:color w:val="000000" w:themeColor="text1"/>
          <w:sz w:val="28"/>
          <w:szCs w:val="30"/>
        </w:rPr>
        <w:t>，</w:t>
      </w:r>
      <w:r w:rsidR="00FC19E2">
        <w:rPr>
          <w:rFonts w:ascii="仿宋_GB2312" w:eastAsia="仿宋_GB2312" w:hAnsi="黑体" w:hint="eastAsia"/>
          <w:color w:val="000000" w:themeColor="text1"/>
          <w:sz w:val="28"/>
          <w:szCs w:val="30"/>
        </w:rPr>
        <w:t>观点突出。总</w:t>
      </w:r>
      <w:r w:rsidRPr="00FC19E2">
        <w:rPr>
          <w:rFonts w:ascii="仿宋_GB2312" w:eastAsia="仿宋_GB2312" w:hAnsi="黑体" w:hint="eastAsia"/>
          <w:color w:val="000000" w:themeColor="text1"/>
          <w:sz w:val="28"/>
          <w:szCs w:val="30"/>
        </w:rPr>
        <w:t>篇幅不超过2页，正文</w:t>
      </w:r>
      <w:r w:rsidRPr="00FC19E2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30"/>
        </w:rPr>
        <w:t>仿宋_GB2312</w:t>
      </w:r>
      <w:r w:rsidR="009F628B" w:rsidRPr="00FC19E2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30"/>
        </w:rPr>
        <w:t>字体</w:t>
      </w:r>
      <w:r w:rsidRPr="00FC19E2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30"/>
        </w:rPr>
        <w:t>，小三号</w:t>
      </w:r>
      <w:r w:rsidRPr="00FC19E2">
        <w:rPr>
          <w:rFonts w:ascii="仿宋_GB2312" w:eastAsia="仿宋_GB2312" w:hAnsi="黑体" w:hint="eastAsia"/>
          <w:b/>
          <w:color w:val="000000" w:themeColor="text1"/>
          <w:sz w:val="28"/>
          <w:szCs w:val="30"/>
        </w:rPr>
        <w:t>）</w:t>
      </w:r>
    </w:p>
    <w:p w:rsidR="003D3AB5" w:rsidRPr="003D3AB5" w:rsidRDefault="003D3AB5" w:rsidP="003D3AB5">
      <w:pPr>
        <w:pStyle w:val="a3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3D3AB5">
        <w:rPr>
          <w:rFonts w:ascii="黑体" w:eastAsia="黑体" w:hAnsi="黑体"/>
          <w:b/>
          <w:color w:val="000000" w:themeColor="text1"/>
          <w:sz w:val="32"/>
          <w:szCs w:val="32"/>
        </w:rPr>
        <w:t>项目背景</w:t>
      </w:r>
    </w:p>
    <w:p w:rsidR="009B4025" w:rsidRPr="0057430F" w:rsidRDefault="003D3AB5" w:rsidP="002755B0">
      <w:pPr>
        <w:pStyle w:val="2"/>
        <w:spacing w:line="240" w:lineRule="auto"/>
        <w:ind w:left="720" w:firstLineChars="0" w:firstLine="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 w:rsidRPr="0057430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企业</w:t>
      </w:r>
      <w:r w:rsidR="009B4025" w:rsidRPr="0057430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简介（50字</w:t>
      </w:r>
      <w:r w:rsidR="009B4025" w:rsidRPr="0057430F"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  <w:t>以内</w:t>
      </w:r>
      <w:r w:rsidR="009B4025" w:rsidRPr="0057430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）和</w:t>
      </w:r>
      <w:r w:rsidR="009B4025" w:rsidRPr="0057430F"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  <w:t>项目痛点。</w:t>
      </w:r>
    </w:p>
    <w:p w:rsidR="003D3AB5" w:rsidRDefault="003D3AB5" w:rsidP="003D3AB5">
      <w:pPr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、项目实施</w:t>
      </w:r>
    </w:p>
    <w:p w:rsidR="003D3AB5" w:rsidRPr="0057430F" w:rsidRDefault="003D3AB5" w:rsidP="002755B0">
      <w:pPr>
        <w:pStyle w:val="2"/>
        <w:spacing w:line="240" w:lineRule="auto"/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</w:pPr>
      <w:r w:rsidRPr="0057430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1.</w:t>
      </w:r>
      <w:r w:rsidR="009F1A6B" w:rsidRPr="0057430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总体实施</w:t>
      </w:r>
      <w:r w:rsidR="009F1A6B" w:rsidRPr="0057430F"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  <w:t>思路与架构</w:t>
      </w:r>
      <w:r w:rsidR="003B6891" w:rsidRPr="003B6891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（300字</w:t>
      </w:r>
      <w:r w:rsidR="003B6891" w:rsidRPr="003B6891"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  <w:t>以内</w:t>
      </w:r>
      <w:r w:rsidR="003B6891" w:rsidRPr="003B6891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）</w:t>
      </w:r>
    </w:p>
    <w:p w:rsidR="003D3AB5" w:rsidRPr="0057430F" w:rsidRDefault="00875B45" w:rsidP="003D448D">
      <w:pPr>
        <w:pStyle w:val="2"/>
        <w:spacing w:beforeLines="50" w:before="156" w:afterLines="50" w:after="156" w:line="240" w:lineRule="auto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描述</w:t>
      </w:r>
      <w:r w:rsidR="00107A70" w:rsidRPr="0057430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项目</w:t>
      </w:r>
      <w:r w:rsidR="0057430F" w:rsidRPr="003B689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预期目标</w:t>
      </w:r>
      <w:r w:rsidR="0057430F"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  <w:t>、</w:t>
      </w:r>
      <w:r w:rsidR="00107A70" w:rsidRPr="003B6891"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  <w:t>实施思路</w:t>
      </w:r>
      <w:r w:rsidR="00107A70" w:rsidRPr="0057430F"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  <w:t>和</w:t>
      </w:r>
      <w:r w:rsidRPr="003B689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实施</w:t>
      </w:r>
      <w:r w:rsidR="00107A70" w:rsidRPr="003B6891"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  <w:t>架构</w:t>
      </w:r>
      <w:r w:rsidR="003D3AB5" w:rsidRPr="0057430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。</w:t>
      </w:r>
    </w:p>
    <w:p w:rsidR="003D3AB5" w:rsidRPr="0057430F" w:rsidRDefault="003D3AB5" w:rsidP="003D3AB5">
      <w:pPr>
        <w:pStyle w:val="2"/>
        <w:spacing w:beforeLines="50" w:before="156" w:afterLines="50" w:after="156" w:line="320" w:lineRule="atLeast"/>
        <w:ind w:firstLineChars="0" w:firstLine="0"/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</w:pPr>
      <w:r w:rsidRPr="0057430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2.</w:t>
      </w:r>
      <w:r w:rsidR="009F1A6B" w:rsidRPr="0057430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应用场景</w:t>
      </w:r>
      <w:r w:rsidR="009F1A6B" w:rsidRPr="0057430F"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  <w:t>与技术</w:t>
      </w:r>
      <w:r w:rsidR="009F1A6B" w:rsidRPr="0057430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方案</w:t>
      </w:r>
      <w:r w:rsidR="003B6891" w:rsidRPr="003B6891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（</w:t>
      </w:r>
      <w:r w:rsidR="00DD3853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4</w:t>
      </w:r>
      <w:bookmarkStart w:id="4" w:name="_GoBack"/>
      <w:bookmarkEnd w:id="4"/>
      <w:r w:rsidR="003B6891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00字</w:t>
      </w:r>
      <w:r w:rsidR="003B6891"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  <w:t>以内</w:t>
      </w:r>
      <w:r w:rsidR="003B6891" w:rsidRPr="003B6891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）</w:t>
      </w:r>
    </w:p>
    <w:p w:rsidR="003B6891" w:rsidRDefault="00875B45" w:rsidP="006A562D">
      <w:pPr>
        <w:pStyle w:val="2"/>
        <w:spacing w:beforeLines="50" w:before="156" w:afterLines="50" w:after="156" w:line="320" w:lineRule="atLeast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描述</w:t>
      </w:r>
      <w:r w:rsidR="003B6891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案例的</w:t>
      </w:r>
      <w:r w:rsidR="002426E9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细分</w:t>
      </w:r>
      <w:r w:rsidR="007D74BA" w:rsidRPr="003B6891"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  <w:t>应用场景</w:t>
      </w:r>
      <w:r w:rsidR="003B689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和</w:t>
      </w:r>
      <w:r w:rsidR="002426E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领域</w:t>
      </w:r>
      <w:r w:rsidR="003B6891"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  <w:t>。</w:t>
      </w:r>
    </w:p>
    <w:p w:rsidR="003B6891" w:rsidRDefault="003B6891" w:rsidP="006A562D">
      <w:pPr>
        <w:pStyle w:val="2"/>
        <w:spacing w:beforeLines="50" w:before="156" w:afterLines="50" w:after="156" w:line="320" w:lineRule="atLeast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描述</w:t>
      </w:r>
      <w:r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  <w:t>案例的</w:t>
      </w:r>
      <w:r w:rsidR="006C2885" w:rsidRPr="003B6891"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  <w:t>技术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实施</w:t>
      </w:r>
      <w:r w:rsidR="006C2885" w:rsidRPr="003B6891">
        <w:rPr>
          <w:rFonts w:ascii="仿宋_GB2312" w:eastAsia="仿宋_GB2312" w:hAnsi="仿宋_GB2312" w:cs="仿宋_GB2312"/>
          <w:b/>
          <w:bCs/>
          <w:color w:val="000000"/>
          <w:kern w:val="0"/>
          <w:sz w:val="30"/>
          <w:szCs w:val="30"/>
        </w:rPr>
        <w:t>方案</w:t>
      </w:r>
      <w:r w:rsidR="006C2885" w:rsidRPr="0057430F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。</w:t>
      </w:r>
    </w:p>
    <w:p w:rsidR="00107A70" w:rsidRPr="0057430F" w:rsidRDefault="003B6891" w:rsidP="006A562D">
      <w:pPr>
        <w:pStyle w:val="2"/>
        <w:spacing w:beforeLines="50" w:before="156" w:afterLines="50" w:after="156" w:line="320" w:lineRule="atLeast"/>
        <w:ind w:firstLine="600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t>（</w:t>
      </w:r>
      <w:r w:rsidR="00107A70" w:rsidRPr="00875B45">
        <w:rPr>
          <w:rFonts w:ascii="仿宋_GB2312" w:eastAsia="仿宋_GB2312" w:hAnsi="仿宋_GB2312" w:cs="仿宋_GB2312" w:hint="eastAsia"/>
          <w:bCs/>
          <w:i/>
          <w:color w:val="000000"/>
          <w:kern w:val="0"/>
          <w:sz w:val="28"/>
          <w:szCs w:val="30"/>
        </w:rPr>
        <w:t>场景</w:t>
      </w:r>
      <w:r w:rsidR="002426E9">
        <w:rPr>
          <w:rFonts w:ascii="仿宋_GB2312" w:eastAsia="仿宋_GB2312" w:hAnsi="仿宋_GB2312" w:cs="仿宋_GB2312" w:hint="eastAsia"/>
          <w:bCs/>
          <w:i/>
          <w:color w:val="000000"/>
          <w:kern w:val="0"/>
          <w:sz w:val="28"/>
          <w:szCs w:val="30"/>
        </w:rPr>
        <w:t>及应用领域</w:t>
      </w:r>
      <w:r w:rsidR="006C2885" w:rsidRPr="00875B45">
        <w:rPr>
          <w:rFonts w:ascii="仿宋_GB2312" w:eastAsia="仿宋_GB2312" w:hAnsi="仿宋_GB2312" w:cs="仿宋_GB2312" w:hint="eastAsia"/>
          <w:bCs/>
          <w:i/>
          <w:color w:val="000000"/>
          <w:kern w:val="0"/>
          <w:sz w:val="28"/>
          <w:szCs w:val="30"/>
        </w:rPr>
        <w:t>可</w:t>
      </w:r>
      <w:r w:rsidR="006C2885" w:rsidRPr="00875B45">
        <w:rPr>
          <w:rFonts w:ascii="仿宋_GB2312" w:eastAsia="仿宋_GB2312" w:hAnsi="仿宋_GB2312" w:cs="仿宋_GB2312"/>
          <w:bCs/>
          <w:i/>
          <w:color w:val="000000"/>
          <w:kern w:val="0"/>
          <w:sz w:val="28"/>
          <w:szCs w:val="30"/>
        </w:rPr>
        <w:t>参考</w:t>
      </w:r>
      <w:r w:rsidR="006C2885" w:rsidRPr="00875B45">
        <w:rPr>
          <w:rFonts w:ascii="仿宋_GB2312" w:eastAsia="仿宋_GB2312" w:hAnsi="仿宋_GB2312" w:cs="仿宋_GB2312" w:hint="eastAsia"/>
          <w:bCs/>
          <w:i/>
          <w:color w:val="000000"/>
          <w:kern w:val="0"/>
          <w:sz w:val="28"/>
          <w:szCs w:val="30"/>
        </w:rPr>
        <w:t>《工业</w:t>
      </w:r>
      <w:r w:rsidR="002426E9">
        <w:rPr>
          <w:rFonts w:ascii="仿宋_GB2312" w:eastAsia="仿宋_GB2312" w:hAnsi="仿宋_GB2312" w:cs="仿宋_GB2312" w:hint="eastAsia"/>
          <w:bCs/>
          <w:i/>
          <w:color w:val="000000"/>
          <w:kern w:val="0"/>
          <w:sz w:val="28"/>
          <w:szCs w:val="30"/>
        </w:rPr>
        <w:t>智能</w:t>
      </w:r>
      <w:r w:rsidR="006C2885" w:rsidRPr="00875B45">
        <w:rPr>
          <w:rFonts w:ascii="仿宋_GB2312" w:eastAsia="仿宋_GB2312" w:hAnsi="仿宋_GB2312" w:cs="仿宋_GB2312" w:hint="eastAsia"/>
          <w:bCs/>
          <w:i/>
          <w:color w:val="000000"/>
          <w:kern w:val="0"/>
          <w:sz w:val="28"/>
          <w:szCs w:val="30"/>
        </w:rPr>
        <w:t>白皮书（2019）》</w:t>
      </w:r>
      <w:r w:rsidR="002426E9">
        <w:rPr>
          <w:rFonts w:ascii="仿宋_GB2312" w:eastAsia="仿宋_GB2312" w:hAnsi="仿宋_GB2312" w:cs="仿宋_GB2312" w:hint="eastAsia"/>
          <w:bCs/>
          <w:i/>
          <w:color w:val="000000"/>
          <w:kern w:val="0"/>
          <w:sz w:val="28"/>
          <w:szCs w:val="30"/>
        </w:rPr>
        <w:t>图6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30"/>
        </w:rPr>
        <w:t>）</w:t>
      </w:r>
    </w:p>
    <w:p w:rsidR="003D3AB5" w:rsidRPr="003D3AB5" w:rsidRDefault="003D3AB5" w:rsidP="003D3AB5">
      <w:pPr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3D3AB5">
        <w:rPr>
          <w:rFonts w:ascii="黑体" w:eastAsia="黑体" w:hAnsi="黑体" w:hint="eastAsia"/>
          <w:b/>
          <w:color w:val="000000" w:themeColor="text1"/>
          <w:sz w:val="32"/>
          <w:szCs w:val="32"/>
        </w:rPr>
        <w:t>三</w:t>
      </w:r>
      <w:r w:rsidRPr="003D3AB5">
        <w:rPr>
          <w:rFonts w:ascii="黑体" w:eastAsia="黑体" w:hAnsi="黑体"/>
          <w:b/>
          <w:color w:val="000000" w:themeColor="text1"/>
          <w:sz w:val="32"/>
          <w:szCs w:val="32"/>
        </w:rPr>
        <w:t>、</w:t>
      </w:r>
      <w:r w:rsidR="004C5D4C">
        <w:rPr>
          <w:rFonts w:ascii="黑体" w:eastAsia="黑体" w:hAnsi="黑体" w:hint="eastAsia"/>
          <w:b/>
          <w:color w:val="000000" w:themeColor="text1"/>
          <w:sz w:val="32"/>
          <w:szCs w:val="32"/>
        </w:rPr>
        <w:t>实施效果</w:t>
      </w:r>
      <w:r w:rsidR="003B6891" w:rsidRPr="00875B45">
        <w:rPr>
          <w:rFonts w:ascii="仿宋_GB2312" w:eastAsia="仿宋_GB2312" w:hint="eastAsia"/>
          <w:kern w:val="21"/>
          <w:sz w:val="30"/>
          <w:szCs w:val="30"/>
        </w:rPr>
        <w:t>（</w:t>
      </w:r>
      <w:r w:rsidR="003B6891">
        <w:rPr>
          <w:rFonts w:ascii="仿宋_GB2312" w:eastAsia="仿宋_GB2312"/>
          <w:kern w:val="21"/>
          <w:sz w:val="30"/>
          <w:szCs w:val="30"/>
        </w:rPr>
        <w:t>2</w:t>
      </w:r>
      <w:r w:rsidR="003B6891" w:rsidRPr="00875B45">
        <w:rPr>
          <w:rFonts w:ascii="仿宋_GB2312" w:eastAsia="仿宋_GB2312" w:hint="eastAsia"/>
          <w:kern w:val="21"/>
          <w:sz w:val="30"/>
          <w:szCs w:val="30"/>
        </w:rPr>
        <w:t>00字</w:t>
      </w:r>
      <w:r w:rsidR="003B6891" w:rsidRPr="00875B45">
        <w:rPr>
          <w:rFonts w:ascii="仿宋_GB2312" w:eastAsia="仿宋_GB2312"/>
          <w:kern w:val="21"/>
          <w:sz w:val="30"/>
          <w:szCs w:val="30"/>
        </w:rPr>
        <w:t>以内</w:t>
      </w:r>
      <w:r w:rsidR="003B6891" w:rsidRPr="00875B45">
        <w:rPr>
          <w:rFonts w:ascii="仿宋_GB2312" w:eastAsia="仿宋_GB2312" w:hint="eastAsia"/>
          <w:kern w:val="21"/>
          <w:sz w:val="30"/>
          <w:szCs w:val="30"/>
        </w:rPr>
        <w:t>）</w:t>
      </w:r>
    </w:p>
    <w:p w:rsidR="003D3AB5" w:rsidRPr="00875B45" w:rsidRDefault="003B6891" w:rsidP="003D3AB5">
      <w:pPr>
        <w:pStyle w:val="2"/>
        <w:spacing w:beforeLines="50" w:before="156" w:afterLines="50" w:after="156" w:line="320" w:lineRule="atLeast"/>
        <w:ind w:firstLine="600"/>
        <w:rPr>
          <w:rFonts w:ascii="仿宋_GB2312" w:eastAsia="仿宋_GB2312"/>
          <w:kern w:val="21"/>
          <w:sz w:val="30"/>
          <w:szCs w:val="30"/>
        </w:rPr>
      </w:pPr>
      <w:r>
        <w:rPr>
          <w:rFonts w:ascii="仿宋_GB2312" w:eastAsia="仿宋_GB2312" w:hint="eastAsia"/>
          <w:kern w:val="21"/>
          <w:sz w:val="30"/>
          <w:szCs w:val="30"/>
        </w:rPr>
        <w:t>描述</w:t>
      </w:r>
      <w:r>
        <w:rPr>
          <w:rFonts w:ascii="仿宋_GB2312" w:eastAsia="仿宋_GB2312"/>
          <w:kern w:val="21"/>
          <w:sz w:val="30"/>
          <w:szCs w:val="30"/>
        </w:rPr>
        <w:t>案例实施效果，</w:t>
      </w:r>
      <w:r w:rsidRPr="00875B45">
        <w:rPr>
          <w:rFonts w:ascii="仿宋_GB2312" w:eastAsia="仿宋_GB2312" w:hint="eastAsia"/>
          <w:kern w:val="21"/>
          <w:sz w:val="30"/>
          <w:szCs w:val="30"/>
        </w:rPr>
        <w:t>给出量化指标</w:t>
      </w:r>
      <w:r>
        <w:rPr>
          <w:rFonts w:ascii="仿宋_GB2312" w:eastAsia="仿宋_GB2312" w:hint="eastAsia"/>
          <w:kern w:val="21"/>
          <w:sz w:val="30"/>
          <w:szCs w:val="30"/>
        </w:rPr>
        <w:t>，</w:t>
      </w:r>
      <w:r>
        <w:rPr>
          <w:rFonts w:ascii="仿宋_GB2312" w:eastAsia="仿宋_GB2312"/>
          <w:kern w:val="21"/>
          <w:sz w:val="30"/>
          <w:szCs w:val="30"/>
        </w:rPr>
        <w:t>可进行前后效果对比。</w:t>
      </w:r>
      <w:r w:rsidRPr="003B6891">
        <w:rPr>
          <w:rFonts w:ascii="仿宋_GB2312" w:eastAsia="仿宋_GB2312" w:hint="eastAsia"/>
          <w:i/>
          <w:kern w:val="21"/>
          <w:sz w:val="30"/>
          <w:szCs w:val="30"/>
        </w:rPr>
        <w:t>（</w:t>
      </w:r>
      <w:r w:rsidR="003D3AB5" w:rsidRPr="003B6891">
        <w:rPr>
          <w:rFonts w:ascii="仿宋_GB2312" w:eastAsia="仿宋_GB2312" w:hint="eastAsia"/>
          <w:i/>
          <w:kern w:val="21"/>
          <w:sz w:val="30"/>
          <w:szCs w:val="30"/>
        </w:rPr>
        <w:t>例如成本、生产效率、质量、能耗等</w:t>
      </w:r>
      <w:r w:rsidRPr="003B6891">
        <w:rPr>
          <w:rFonts w:ascii="仿宋_GB2312" w:eastAsia="仿宋_GB2312" w:hint="eastAsia"/>
          <w:i/>
          <w:kern w:val="21"/>
          <w:sz w:val="30"/>
          <w:szCs w:val="30"/>
        </w:rPr>
        <w:t>）</w:t>
      </w:r>
    </w:p>
    <w:sectPr w:rsidR="003D3AB5" w:rsidRPr="00875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C3" w:rsidRDefault="00C57DC3" w:rsidP="009C7C37">
      <w:r>
        <w:separator/>
      </w:r>
    </w:p>
  </w:endnote>
  <w:endnote w:type="continuationSeparator" w:id="0">
    <w:p w:rsidR="00C57DC3" w:rsidRDefault="00C57DC3" w:rsidP="009C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C3" w:rsidRDefault="00C57DC3" w:rsidP="009C7C37">
      <w:r>
        <w:separator/>
      </w:r>
    </w:p>
  </w:footnote>
  <w:footnote w:type="continuationSeparator" w:id="0">
    <w:p w:rsidR="00C57DC3" w:rsidRDefault="00C57DC3" w:rsidP="009C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83BAC"/>
    <w:multiLevelType w:val="hybridMultilevel"/>
    <w:tmpl w:val="3F96BEEA"/>
    <w:lvl w:ilvl="0" w:tplc="758620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9805C4"/>
    <w:multiLevelType w:val="hybridMultilevel"/>
    <w:tmpl w:val="CC103984"/>
    <w:lvl w:ilvl="0" w:tplc="D6A64974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B5"/>
    <w:rsid w:val="00007845"/>
    <w:rsid w:val="000C6836"/>
    <w:rsid w:val="001055BA"/>
    <w:rsid w:val="00107A70"/>
    <w:rsid w:val="001341D6"/>
    <w:rsid w:val="0014370A"/>
    <w:rsid w:val="00155DBE"/>
    <w:rsid w:val="0019203A"/>
    <w:rsid w:val="001F1E82"/>
    <w:rsid w:val="00222B9B"/>
    <w:rsid w:val="002426E9"/>
    <w:rsid w:val="002755B0"/>
    <w:rsid w:val="002A0601"/>
    <w:rsid w:val="002A5492"/>
    <w:rsid w:val="003B6891"/>
    <w:rsid w:val="003D3AB5"/>
    <w:rsid w:val="003D448D"/>
    <w:rsid w:val="003F1D57"/>
    <w:rsid w:val="00400F79"/>
    <w:rsid w:val="004A7074"/>
    <w:rsid w:val="004C4F9B"/>
    <w:rsid w:val="004C5D4C"/>
    <w:rsid w:val="0054107F"/>
    <w:rsid w:val="005566B5"/>
    <w:rsid w:val="0057430F"/>
    <w:rsid w:val="00604D44"/>
    <w:rsid w:val="006A562D"/>
    <w:rsid w:val="006C2885"/>
    <w:rsid w:val="00734151"/>
    <w:rsid w:val="00743F63"/>
    <w:rsid w:val="007607DC"/>
    <w:rsid w:val="00762898"/>
    <w:rsid w:val="0078718B"/>
    <w:rsid w:val="007D74BA"/>
    <w:rsid w:val="00865E56"/>
    <w:rsid w:val="00875B45"/>
    <w:rsid w:val="008D68F9"/>
    <w:rsid w:val="008F54AD"/>
    <w:rsid w:val="0099033F"/>
    <w:rsid w:val="009B4025"/>
    <w:rsid w:val="009C7C37"/>
    <w:rsid w:val="009E57AB"/>
    <w:rsid w:val="009F1A6B"/>
    <w:rsid w:val="009F628B"/>
    <w:rsid w:val="00A003D8"/>
    <w:rsid w:val="00A0262B"/>
    <w:rsid w:val="00A246F3"/>
    <w:rsid w:val="00A77009"/>
    <w:rsid w:val="00A90A10"/>
    <w:rsid w:val="00AB4D8B"/>
    <w:rsid w:val="00AE7590"/>
    <w:rsid w:val="00BC2802"/>
    <w:rsid w:val="00C24A34"/>
    <w:rsid w:val="00C57DC3"/>
    <w:rsid w:val="00C60B7E"/>
    <w:rsid w:val="00C91A70"/>
    <w:rsid w:val="00D14B9F"/>
    <w:rsid w:val="00D4128F"/>
    <w:rsid w:val="00DD3853"/>
    <w:rsid w:val="00DE057E"/>
    <w:rsid w:val="00E218D9"/>
    <w:rsid w:val="00E73885"/>
    <w:rsid w:val="00E919A6"/>
    <w:rsid w:val="00EE627F"/>
    <w:rsid w:val="00EF5F8D"/>
    <w:rsid w:val="00F20BDD"/>
    <w:rsid w:val="00F77661"/>
    <w:rsid w:val="00F83F22"/>
    <w:rsid w:val="00FC19E2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99F16B-5AEA-4631-AB35-A188DF3F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GB102510624312">
    <w:name w:val="样式 样式 微软雅黑 小二 自定义颜色(RGB(102510)) 段前: 62.4 磅 段后: 31.2 磅 底端: (... ..."/>
    <w:basedOn w:val="a"/>
    <w:rsid w:val="003D3AB5"/>
    <w:pPr>
      <w:pBdr>
        <w:bottom w:val="dotted" w:sz="4" w:space="1" w:color="663300"/>
      </w:pBdr>
      <w:adjustRightInd w:val="0"/>
      <w:spacing w:before="1248" w:after="624" w:line="340" w:lineRule="atLeast"/>
      <w:outlineLvl w:val="2"/>
    </w:pPr>
    <w:rPr>
      <w:rFonts w:ascii="微软雅黑" w:eastAsia="微软雅黑" w:hAnsi="微软雅黑" w:cs="宋体"/>
      <w:color w:val="663300"/>
      <w:sz w:val="36"/>
      <w:szCs w:val="20"/>
    </w:rPr>
  </w:style>
  <w:style w:type="paragraph" w:styleId="a3">
    <w:name w:val="List Paragraph"/>
    <w:basedOn w:val="a"/>
    <w:uiPriority w:val="34"/>
    <w:qFormat/>
    <w:rsid w:val="003D3AB5"/>
    <w:pPr>
      <w:ind w:firstLineChars="200" w:firstLine="420"/>
    </w:pPr>
  </w:style>
  <w:style w:type="paragraph" w:customStyle="1" w:styleId="2">
    <w:name w:val="样式 首行缩进:  2 字符"/>
    <w:basedOn w:val="a"/>
    <w:rsid w:val="003D3AB5"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paragraph" w:styleId="a4">
    <w:name w:val="header"/>
    <w:basedOn w:val="a"/>
    <w:link w:val="Char"/>
    <w:uiPriority w:val="99"/>
    <w:unhideWhenUsed/>
    <w:rsid w:val="009C7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7C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7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7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chenlikun</dc:creator>
  <cp:keywords/>
  <dc:description/>
  <cp:lastModifiedBy>李亚宁</cp:lastModifiedBy>
  <cp:revision>52</cp:revision>
  <dcterms:created xsi:type="dcterms:W3CDTF">2019-03-28T11:52:00Z</dcterms:created>
  <dcterms:modified xsi:type="dcterms:W3CDTF">2019-04-20T05:33:00Z</dcterms:modified>
</cp:coreProperties>
</file>